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74" w:rsidRDefault="00283D74" w:rsidP="00431141">
      <w:pPr>
        <w:pStyle w:val="KeinLeerraum"/>
      </w:pPr>
    </w:p>
    <w:p w:rsidR="00431141" w:rsidRPr="0016726F" w:rsidRDefault="00431141" w:rsidP="0016726F">
      <w:pPr>
        <w:pStyle w:val="KeinLeerraum"/>
      </w:pPr>
      <w:r w:rsidRPr="0016726F">
        <w:t xml:space="preserve">Betreff: Belgien warnt - Grafenrheinfeld und </w:t>
      </w:r>
      <w:proofErr w:type="spellStart"/>
      <w:r w:rsidRPr="0016726F">
        <w:t>Grohnde</w:t>
      </w:r>
      <w:proofErr w:type="spellEnd"/>
      <w:r w:rsidRPr="0016726F">
        <w:t xml:space="preserve"> dringend untersuchen</w:t>
      </w:r>
    </w:p>
    <w:p w:rsidR="00431141" w:rsidRPr="0016726F" w:rsidRDefault="00431141" w:rsidP="0016726F">
      <w:pPr>
        <w:pStyle w:val="KeinLeerraum"/>
      </w:pPr>
      <w:r w:rsidRPr="0016726F">
        <w:t xml:space="preserve">Datum: 18. Februar 2015 </w:t>
      </w:r>
    </w:p>
    <w:p w:rsidR="0016726F" w:rsidRPr="0016726F" w:rsidRDefault="0016726F" w:rsidP="0016726F">
      <w:pPr>
        <w:pStyle w:val="KeinLeerraum"/>
      </w:pPr>
    </w:p>
    <w:p w:rsidR="00431141" w:rsidRDefault="00431141" w:rsidP="00431141">
      <w:pPr>
        <w:rPr>
          <w:rFonts w:ascii="Calibri" w:hAnsi="Calibri"/>
        </w:rPr>
      </w:pPr>
      <w:r>
        <w:rPr>
          <w:rFonts w:ascii="Calibri" w:hAnsi="Calibri"/>
        </w:rPr>
        <w:t xml:space="preserve">Sehr geehrter Herr Ministerpräsident Seehofer, </w:t>
      </w:r>
    </w:p>
    <w:p w:rsidR="00431141" w:rsidRDefault="00431141" w:rsidP="00431141">
      <w:pPr>
        <w:rPr>
          <w:rFonts w:ascii="Calibri" w:hAnsi="Calibri"/>
        </w:rPr>
      </w:pPr>
      <w:r>
        <w:rPr>
          <w:rFonts w:ascii="Calibri" w:hAnsi="Calibri"/>
        </w:rPr>
        <w:t>sehr geehrter Herr Ministerialdirigent Kühlewind,</w:t>
      </w:r>
    </w:p>
    <w:p w:rsidR="00431141" w:rsidRDefault="00431141" w:rsidP="00431141">
      <w:pPr>
        <w:rPr>
          <w:rFonts w:ascii="Calibri" w:hAnsi="Calibri"/>
        </w:rPr>
      </w:pPr>
    </w:p>
    <w:p w:rsidR="00431141" w:rsidRDefault="00431141" w:rsidP="00431141">
      <w:pPr>
        <w:rPr>
          <w:rFonts w:ascii="Calibri" w:hAnsi="Calibri"/>
        </w:rPr>
      </w:pPr>
      <w:r>
        <w:rPr>
          <w:rFonts w:ascii="Calibri" w:hAnsi="Calibri"/>
        </w:rPr>
        <w:t xml:space="preserve">gerne möchte ich noch einmal auf mein gestriges Schreiben zurückkommen. Zumindest für Bayern gilt, ich habe mehrfach gebeten, den Grafenrheinfeld Reaktor mit rissanfälligem Stahl durch </w:t>
      </w:r>
      <w:proofErr w:type="spellStart"/>
      <w:r>
        <w:rPr>
          <w:rFonts w:ascii="Calibri" w:hAnsi="Calibri"/>
        </w:rPr>
        <w:t>Intercontrole</w:t>
      </w:r>
      <w:proofErr w:type="spellEnd"/>
      <w:r>
        <w:rPr>
          <w:rFonts w:ascii="Calibri" w:hAnsi="Calibri"/>
        </w:rPr>
        <w:t xml:space="preserve"> von </w:t>
      </w:r>
      <w:proofErr w:type="spellStart"/>
      <w:r>
        <w:rPr>
          <w:rFonts w:ascii="Calibri" w:hAnsi="Calibri"/>
        </w:rPr>
        <w:t>Areva</w:t>
      </w:r>
      <w:proofErr w:type="spellEnd"/>
      <w:r>
        <w:rPr>
          <w:rFonts w:ascii="Calibri" w:hAnsi="Calibri"/>
        </w:rPr>
        <w:t xml:space="preserve"> zu untersuchen und die Ergebnisse zu veröffentlichen. Dies ist nicht geschehen. </w:t>
      </w:r>
    </w:p>
    <w:p w:rsidR="00431141" w:rsidRDefault="00431141" w:rsidP="00431141">
      <w:pPr>
        <w:rPr>
          <w:rFonts w:ascii="Calibri" w:hAnsi="Calibri"/>
        </w:rPr>
      </w:pPr>
      <w:r>
        <w:rPr>
          <w:rFonts w:ascii="Calibri" w:hAnsi="Calibri"/>
        </w:rPr>
        <w:t> </w:t>
      </w:r>
    </w:p>
    <w:p w:rsidR="00431141" w:rsidRDefault="00431141" w:rsidP="00431141">
      <w:pPr>
        <w:rPr>
          <w:rFonts w:ascii="Calibri" w:hAnsi="Calibri"/>
        </w:rPr>
      </w:pPr>
      <w:r>
        <w:rPr>
          <w:rFonts w:ascii="Calibri" w:hAnsi="Calibri"/>
        </w:rPr>
        <w:t xml:space="preserve">Auch </w:t>
      </w:r>
      <w:proofErr w:type="spellStart"/>
      <w:r>
        <w:rPr>
          <w:rFonts w:ascii="Calibri" w:hAnsi="Calibri"/>
        </w:rPr>
        <w:t>Grohnde</w:t>
      </w:r>
      <w:proofErr w:type="spellEnd"/>
      <w:r>
        <w:rPr>
          <w:rFonts w:ascii="Calibri" w:hAnsi="Calibri"/>
        </w:rPr>
        <w:t xml:space="preserve"> hat diesen rissanfälligen Stahl im Reaktor. Herr de </w:t>
      </w:r>
      <w:proofErr w:type="spellStart"/>
      <w:r>
        <w:rPr>
          <w:rFonts w:ascii="Calibri" w:hAnsi="Calibri"/>
        </w:rPr>
        <w:t>Rovere</w:t>
      </w:r>
      <w:proofErr w:type="spellEnd"/>
      <w:r>
        <w:rPr>
          <w:rFonts w:ascii="Calibri" w:hAnsi="Calibri"/>
        </w:rPr>
        <w:t xml:space="preserve">, der frühere Chef von FANC entdeckte mit dieser Methode die Risse in den Reaktoren von Doel 3 und </w:t>
      </w:r>
      <w:proofErr w:type="spellStart"/>
      <w:r>
        <w:rPr>
          <w:rFonts w:ascii="Calibri" w:hAnsi="Calibri"/>
        </w:rPr>
        <w:t>Tihange</w:t>
      </w:r>
      <w:proofErr w:type="spellEnd"/>
      <w:r>
        <w:rPr>
          <w:rFonts w:ascii="Calibri" w:hAnsi="Calibri"/>
        </w:rPr>
        <w:t xml:space="preserve"> 2. Sein Nachfolger,  Jan Bens, rät nun dem Rest der Welt alle Reaktoren zu untersuchen. Für </w:t>
      </w:r>
      <w:proofErr w:type="spellStart"/>
      <w:r>
        <w:rPr>
          <w:rFonts w:ascii="Calibri" w:hAnsi="Calibri"/>
        </w:rPr>
        <w:t>Nuclear</w:t>
      </w:r>
      <w:proofErr w:type="spellEnd"/>
      <w:r>
        <w:rPr>
          <w:rFonts w:ascii="Calibri" w:hAnsi="Calibri"/>
        </w:rPr>
        <w:t xml:space="preserve"> </w:t>
      </w:r>
      <w:proofErr w:type="spellStart"/>
      <w:r>
        <w:rPr>
          <w:rFonts w:ascii="Calibri" w:hAnsi="Calibri"/>
        </w:rPr>
        <w:t>Transparency</w:t>
      </w:r>
      <w:proofErr w:type="spellEnd"/>
      <w:r>
        <w:rPr>
          <w:rFonts w:ascii="Calibri" w:hAnsi="Calibri"/>
        </w:rPr>
        <w:t xml:space="preserve"> Watch hatte ich im Rahmen unserer Untersuchungen über Katastrophenschutz häufigen Kontakt mit FANC und mit dem belgischen </w:t>
      </w:r>
      <w:proofErr w:type="spellStart"/>
      <w:r>
        <w:rPr>
          <w:rFonts w:ascii="Calibri" w:hAnsi="Calibri"/>
        </w:rPr>
        <w:t>Crisis</w:t>
      </w:r>
      <w:proofErr w:type="spellEnd"/>
      <w:r>
        <w:rPr>
          <w:rFonts w:ascii="Calibri" w:hAnsi="Calibri"/>
        </w:rPr>
        <w:t xml:space="preserve"> Center. Ich führte auch die Verhandlungen für NTW mit FANC um Herrn Ministerialdirigenten a.D. Dieter Majer als unseren Beobachter in der Untersuchungskommission von FANC zu haben. Wenn Jan Bens nun </w:t>
      </w:r>
      <w:proofErr w:type="gramStart"/>
      <w:r>
        <w:rPr>
          <w:rFonts w:ascii="Calibri" w:hAnsi="Calibri"/>
        </w:rPr>
        <w:t>warnt</w:t>
      </w:r>
      <w:proofErr w:type="gramEnd"/>
      <w:r>
        <w:rPr>
          <w:rFonts w:ascii="Calibri" w:hAnsi="Calibri"/>
        </w:rPr>
        <w:t xml:space="preserve">, dann ist Feuer unterm Dach. </w:t>
      </w:r>
    </w:p>
    <w:p w:rsidR="00431141" w:rsidRDefault="00431141" w:rsidP="00431141">
      <w:pPr>
        <w:rPr>
          <w:rFonts w:ascii="Calibri" w:hAnsi="Calibri"/>
        </w:rPr>
      </w:pPr>
      <w:r>
        <w:rPr>
          <w:rFonts w:ascii="Calibri" w:hAnsi="Calibri"/>
        </w:rPr>
        <w:t> </w:t>
      </w:r>
    </w:p>
    <w:p w:rsidR="00431141" w:rsidRDefault="00431141" w:rsidP="00431141">
      <w:pPr>
        <w:rPr>
          <w:rFonts w:ascii="Calibri" w:hAnsi="Calibri"/>
        </w:rPr>
      </w:pPr>
      <w:r>
        <w:rPr>
          <w:rFonts w:ascii="Calibri" w:hAnsi="Calibri"/>
        </w:rPr>
        <w:t xml:space="preserve">Bitte schalten Sie ab und lassen Sie Grafenrheinfeld mit den von FANC angewandten Methoden untersuchen. Ich bin in die Materie der verschiedenen Untersuchungsmethoden involviert, durch FANC und durch SUJB. Die Reaktoren in Grafenrheinfeld und </w:t>
      </w:r>
      <w:proofErr w:type="spellStart"/>
      <w:r>
        <w:rPr>
          <w:rFonts w:ascii="Calibri" w:hAnsi="Calibri"/>
        </w:rPr>
        <w:t>Grohnde</w:t>
      </w:r>
      <w:proofErr w:type="spellEnd"/>
      <w:r>
        <w:rPr>
          <w:rFonts w:ascii="Calibri" w:hAnsi="Calibri"/>
        </w:rPr>
        <w:t xml:space="preserve"> wurden bisher nur an der Oberfläche bis in 5 mm Tiefe untersucht. Bitte sind Sie so freundlich und legen Sie der Öffentlichkeit die Untersuchungsergebnisse von Grafenrheinfeld vor, im Interesse der öffentlichen Sicherheit ist das zwingend erforderlich.  </w:t>
      </w:r>
    </w:p>
    <w:p w:rsidR="00431141" w:rsidRDefault="00431141" w:rsidP="00431141">
      <w:pPr>
        <w:rPr>
          <w:rFonts w:ascii="Calibri" w:hAnsi="Calibri"/>
        </w:rPr>
      </w:pPr>
      <w:r>
        <w:rPr>
          <w:rFonts w:ascii="Calibri" w:hAnsi="Calibri"/>
        </w:rPr>
        <w:t> </w:t>
      </w:r>
    </w:p>
    <w:p w:rsidR="00431141" w:rsidRDefault="00431141" w:rsidP="00431141">
      <w:pPr>
        <w:rPr>
          <w:rFonts w:ascii="Calibri" w:hAnsi="Calibri"/>
        </w:rPr>
      </w:pPr>
      <w:r>
        <w:rPr>
          <w:rFonts w:ascii="Calibri" w:hAnsi="Calibri"/>
        </w:rPr>
        <w:t xml:space="preserve">Niemand gibt Garantie, dass Grafenrheinfeld bis zum Ende der Laufzeit am 31. Mai 2015 durchhält. Sie überwachen eine Risikotechnologie, die in jedem Augenblick absoluter Sicherheit bedarf. Einige Artikel, die im Internet über Grafenrheinfeld zu finden sind, lassen das Schlimmste vermuten. Meine Immobilien stehen in direkter Hauptwindrichtung in einem Gebiet, das die SSK noch in ein Risikogebiet einstuft. Ich vermute, Schadensersatzforderung werde nicht nur ich im Ernstfall an den Leiter der – unabhängigen - bayerischen Atomaufsicht richten müssen. Es wäre in diesem Sinne wichtig, dass die bayerische Atomaufsicht mit den von FANC angewandten Methoden alle ihre verbleibenden Reaktoren überwacht - Grafenrheinfeld, Isar II und </w:t>
      </w:r>
      <w:proofErr w:type="spellStart"/>
      <w:r>
        <w:rPr>
          <w:rFonts w:ascii="Calibri" w:hAnsi="Calibri"/>
        </w:rPr>
        <w:t>Gundremmigen</w:t>
      </w:r>
      <w:proofErr w:type="spellEnd"/>
      <w:r>
        <w:rPr>
          <w:rFonts w:ascii="Calibri" w:hAnsi="Calibri"/>
        </w:rPr>
        <w:t xml:space="preserve"> – und die Ergebnisse im Interesse der öffentlichen Sicherheit veröffentlicht. </w:t>
      </w:r>
    </w:p>
    <w:p w:rsidR="00431141" w:rsidRDefault="00431141" w:rsidP="00431141">
      <w:pPr>
        <w:rPr>
          <w:rFonts w:ascii="Calibri" w:hAnsi="Calibri"/>
        </w:rPr>
      </w:pPr>
      <w:r>
        <w:rPr>
          <w:rFonts w:ascii="Calibri" w:hAnsi="Calibri"/>
        </w:rPr>
        <w:t> </w:t>
      </w:r>
    </w:p>
    <w:p w:rsidR="00431141" w:rsidRDefault="00431141" w:rsidP="00431141">
      <w:pPr>
        <w:rPr>
          <w:rFonts w:ascii="Calibri" w:hAnsi="Calibri"/>
        </w:rPr>
      </w:pPr>
      <w:r>
        <w:rPr>
          <w:rFonts w:ascii="Calibri" w:hAnsi="Calibri"/>
        </w:rPr>
        <w:t>Mit freundlichen Grüßen,</w:t>
      </w:r>
    </w:p>
    <w:p w:rsidR="00431141" w:rsidRDefault="00431141" w:rsidP="00431141">
      <w:pPr>
        <w:rPr>
          <w:rFonts w:ascii="Calibri" w:hAnsi="Calibri"/>
        </w:rPr>
      </w:pPr>
      <w:r>
        <w:rPr>
          <w:rFonts w:ascii="Calibri" w:hAnsi="Calibri"/>
        </w:rPr>
        <w:t> </w:t>
      </w:r>
    </w:p>
    <w:p w:rsidR="00431141" w:rsidRDefault="00431141" w:rsidP="00431141">
      <w:pPr>
        <w:rPr>
          <w:rFonts w:ascii="Calibri" w:hAnsi="Calibri"/>
        </w:rPr>
      </w:pPr>
      <w:r>
        <w:rPr>
          <w:rFonts w:ascii="Calibri" w:hAnsi="Calibri"/>
        </w:rPr>
        <w:t>Brigitte Artmann</w:t>
      </w:r>
    </w:p>
    <w:p w:rsidR="00431141" w:rsidRDefault="00431141" w:rsidP="00431141">
      <w:pPr>
        <w:rPr>
          <w:rFonts w:ascii="Calibri" w:hAnsi="Calibri"/>
        </w:rPr>
      </w:pPr>
      <w:r>
        <w:rPr>
          <w:rFonts w:ascii="Calibri" w:hAnsi="Calibri"/>
        </w:rPr>
        <w:t> </w:t>
      </w:r>
    </w:p>
    <w:p w:rsidR="00431141" w:rsidRDefault="00431141" w:rsidP="00431141">
      <w:pPr>
        <w:rPr>
          <w:rFonts w:ascii="Calibri" w:hAnsi="Calibri"/>
        </w:rPr>
      </w:pPr>
      <w:r>
        <w:rPr>
          <w:rFonts w:ascii="Calibri" w:hAnsi="Calibri"/>
        </w:rPr>
        <w:t>Brigitte Artmann</w:t>
      </w:r>
    </w:p>
    <w:p w:rsidR="00431141" w:rsidRDefault="00431141" w:rsidP="00431141">
      <w:pPr>
        <w:rPr>
          <w:rFonts w:ascii="Calibri" w:hAnsi="Calibri"/>
        </w:rPr>
      </w:pPr>
      <w:r>
        <w:rPr>
          <w:rFonts w:ascii="Calibri" w:hAnsi="Calibri"/>
        </w:rPr>
        <w:t>Kreisrätin/Kreisvorsitzende</w:t>
      </w:r>
    </w:p>
    <w:p w:rsidR="00431141" w:rsidRDefault="00431141" w:rsidP="00431141">
      <w:pPr>
        <w:rPr>
          <w:rFonts w:ascii="Calibri" w:hAnsi="Calibri"/>
        </w:rPr>
      </w:pPr>
      <w:r>
        <w:rPr>
          <w:rFonts w:ascii="Calibri" w:hAnsi="Calibri"/>
        </w:rPr>
        <w:t>BÜNDNIS 90/DIE GRÜNEN</w:t>
      </w:r>
    </w:p>
    <w:p w:rsidR="00431141" w:rsidRDefault="00431141" w:rsidP="00431141">
      <w:pPr>
        <w:rPr>
          <w:rFonts w:ascii="Calibri" w:hAnsi="Calibri"/>
        </w:rPr>
      </w:pPr>
      <w:r>
        <w:rPr>
          <w:rFonts w:ascii="Calibri" w:hAnsi="Calibri"/>
        </w:rPr>
        <w:t>KV Wunsiedel</w:t>
      </w:r>
      <w:bookmarkStart w:id="0" w:name="_GoBack"/>
      <w:bookmarkEnd w:id="0"/>
    </w:p>
    <w:sectPr w:rsidR="0043114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01" w:rsidRDefault="004A2601" w:rsidP="009444A1">
      <w:r>
        <w:separator/>
      </w:r>
    </w:p>
  </w:endnote>
  <w:endnote w:type="continuationSeparator" w:id="0">
    <w:p w:rsidR="004A2601" w:rsidRDefault="004A2601" w:rsidP="0094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01" w:rsidRDefault="004A2601" w:rsidP="009444A1">
      <w:r>
        <w:separator/>
      </w:r>
    </w:p>
  </w:footnote>
  <w:footnote w:type="continuationSeparator" w:id="0">
    <w:p w:rsidR="004A2601" w:rsidRDefault="004A2601" w:rsidP="00944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A1" w:rsidRDefault="009444A1">
    <w:pPr>
      <w:pStyle w:val="Kopfzeile"/>
    </w:pPr>
    <w:r>
      <w:t>2015_02_17_</w:t>
    </w:r>
    <w:r w:rsidR="0016726F">
      <w:t xml:space="preserve">Schreiben von Brigitte </w:t>
    </w:r>
    <w:proofErr w:type="spellStart"/>
    <w:r w:rsidR="0016726F">
      <w:t>Artmann_</w:t>
    </w:r>
    <w:r>
      <w:t>Risse</w:t>
    </w:r>
    <w:proofErr w:type="spellEnd"/>
    <w:r>
      <w:t xml:space="preserve"> in </w:t>
    </w:r>
    <w:proofErr w:type="spellStart"/>
    <w:r>
      <w:t>Atomreaktoren_Belgien</w:t>
    </w:r>
    <w:proofErr w:type="spellEnd"/>
    <w:r>
      <w:t xml:space="preserve"> warnt den Rest der Welt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B7"/>
    <w:rsid w:val="0016726F"/>
    <w:rsid w:val="0019238E"/>
    <w:rsid w:val="00283D74"/>
    <w:rsid w:val="00431141"/>
    <w:rsid w:val="0047365A"/>
    <w:rsid w:val="004A2601"/>
    <w:rsid w:val="005B629A"/>
    <w:rsid w:val="0092004A"/>
    <w:rsid w:val="009444A1"/>
    <w:rsid w:val="009E37B7"/>
    <w:rsid w:val="00AB67F1"/>
    <w:rsid w:val="00C11A27"/>
    <w:rsid w:val="00E27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629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431141"/>
    <w:pPr>
      <w:spacing w:before="100" w:beforeAutospacing="1" w:after="100" w:afterAutospacing="1"/>
      <w:outlineLvl w:val="0"/>
    </w:pPr>
    <w:rPr>
      <w:b/>
      <w:bCs/>
      <w:kern w:val="36"/>
      <w:sz w:val="48"/>
      <w:szCs w:val="48"/>
    </w:rPr>
  </w:style>
  <w:style w:type="paragraph" w:styleId="berschrift4">
    <w:name w:val="heading 4"/>
    <w:basedOn w:val="Standard"/>
    <w:link w:val="berschrift4Zchn"/>
    <w:uiPriority w:val="9"/>
    <w:qFormat/>
    <w:rsid w:val="0043114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E37B7"/>
    <w:pPr>
      <w:spacing w:after="0" w:line="240" w:lineRule="auto"/>
    </w:pPr>
  </w:style>
  <w:style w:type="table" w:styleId="Tabellenraster">
    <w:name w:val="Table Grid"/>
    <w:basedOn w:val="NormaleTabelle"/>
    <w:uiPriority w:val="59"/>
    <w:rsid w:val="005B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B629A"/>
    <w:rPr>
      <w:color w:val="0000FF" w:themeColor="hyperlink"/>
      <w:u w:val="single"/>
    </w:rPr>
  </w:style>
  <w:style w:type="paragraph" w:styleId="Sprechblasentext">
    <w:name w:val="Balloon Text"/>
    <w:basedOn w:val="Standard"/>
    <w:link w:val="SprechblasentextZchn"/>
    <w:uiPriority w:val="99"/>
    <w:semiHidden/>
    <w:unhideWhenUsed/>
    <w:rsid w:val="001923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238E"/>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431141"/>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431141"/>
    <w:rPr>
      <w:rFonts w:ascii="Times New Roman" w:eastAsia="Times New Roman" w:hAnsi="Times New Roman" w:cs="Times New Roman"/>
      <w:b/>
      <w:bCs/>
      <w:sz w:val="24"/>
      <w:szCs w:val="24"/>
      <w:lang w:eastAsia="de-DE"/>
    </w:rPr>
  </w:style>
  <w:style w:type="paragraph" w:customStyle="1" w:styleId="intro">
    <w:name w:val="intro"/>
    <w:basedOn w:val="Standard"/>
    <w:rsid w:val="00431141"/>
    <w:pPr>
      <w:spacing w:before="100" w:beforeAutospacing="1" w:after="100" w:afterAutospacing="1"/>
    </w:pPr>
  </w:style>
  <w:style w:type="paragraph" w:customStyle="1" w:styleId="article">
    <w:name w:val="article"/>
    <w:basedOn w:val="Standard"/>
    <w:rsid w:val="00431141"/>
    <w:pPr>
      <w:spacing w:before="100" w:beforeAutospacing="1" w:after="100" w:afterAutospacing="1"/>
    </w:pPr>
  </w:style>
  <w:style w:type="character" w:customStyle="1" w:styleId="body">
    <w:name w:val="body"/>
    <w:basedOn w:val="Absatz-Standardschriftart"/>
    <w:rsid w:val="00431141"/>
  </w:style>
  <w:style w:type="character" w:styleId="Hervorhebung">
    <w:name w:val="Emphasis"/>
    <w:basedOn w:val="Absatz-Standardschriftart"/>
    <w:uiPriority w:val="20"/>
    <w:qFormat/>
    <w:rsid w:val="00431141"/>
    <w:rPr>
      <w:i/>
      <w:iCs/>
    </w:rPr>
  </w:style>
  <w:style w:type="paragraph" w:styleId="Kopfzeile">
    <w:name w:val="header"/>
    <w:basedOn w:val="Standard"/>
    <w:link w:val="KopfzeileZchn"/>
    <w:uiPriority w:val="99"/>
    <w:unhideWhenUsed/>
    <w:rsid w:val="009444A1"/>
    <w:pPr>
      <w:tabs>
        <w:tab w:val="center" w:pos="4536"/>
        <w:tab w:val="right" w:pos="9072"/>
      </w:tabs>
    </w:pPr>
  </w:style>
  <w:style w:type="character" w:customStyle="1" w:styleId="KopfzeileZchn">
    <w:name w:val="Kopfzeile Zchn"/>
    <w:basedOn w:val="Absatz-Standardschriftart"/>
    <w:link w:val="Kopfzeile"/>
    <w:uiPriority w:val="99"/>
    <w:rsid w:val="009444A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444A1"/>
    <w:pPr>
      <w:tabs>
        <w:tab w:val="center" w:pos="4536"/>
        <w:tab w:val="right" w:pos="9072"/>
      </w:tabs>
    </w:pPr>
  </w:style>
  <w:style w:type="character" w:customStyle="1" w:styleId="FuzeileZchn">
    <w:name w:val="Fußzeile Zchn"/>
    <w:basedOn w:val="Absatz-Standardschriftart"/>
    <w:link w:val="Fuzeile"/>
    <w:uiPriority w:val="99"/>
    <w:rsid w:val="009444A1"/>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629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431141"/>
    <w:pPr>
      <w:spacing w:before="100" w:beforeAutospacing="1" w:after="100" w:afterAutospacing="1"/>
      <w:outlineLvl w:val="0"/>
    </w:pPr>
    <w:rPr>
      <w:b/>
      <w:bCs/>
      <w:kern w:val="36"/>
      <w:sz w:val="48"/>
      <w:szCs w:val="48"/>
    </w:rPr>
  </w:style>
  <w:style w:type="paragraph" w:styleId="berschrift4">
    <w:name w:val="heading 4"/>
    <w:basedOn w:val="Standard"/>
    <w:link w:val="berschrift4Zchn"/>
    <w:uiPriority w:val="9"/>
    <w:qFormat/>
    <w:rsid w:val="0043114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E37B7"/>
    <w:pPr>
      <w:spacing w:after="0" w:line="240" w:lineRule="auto"/>
    </w:pPr>
  </w:style>
  <w:style w:type="table" w:styleId="Tabellenraster">
    <w:name w:val="Table Grid"/>
    <w:basedOn w:val="NormaleTabelle"/>
    <w:uiPriority w:val="59"/>
    <w:rsid w:val="005B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B629A"/>
    <w:rPr>
      <w:color w:val="0000FF" w:themeColor="hyperlink"/>
      <w:u w:val="single"/>
    </w:rPr>
  </w:style>
  <w:style w:type="paragraph" w:styleId="Sprechblasentext">
    <w:name w:val="Balloon Text"/>
    <w:basedOn w:val="Standard"/>
    <w:link w:val="SprechblasentextZchn"/>
    <w:uiPriority w:val="99"/>
    <w:semiHidden/>
    <w:unhideWhenUsed/>
    <w:rsid w:val="001923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238E"/>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431141"/>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431141"/>
    <w:rPr>
      <w:rFonts w:ascii="Times New Roman" w:eastAsia="Times New Roman" w:hAnsi="Times New Roman" w:cs="Times New Roman"/>
      <w:b/>
      <w:bCs/>
      <w:sz w:val="24"/>
      <w:szCs w:val="24"/>
      <w:lang w:eastAsia="de-DE"/>
    </w:rPr>
  </w:style>
  <w:style w:type="paragraph" w:customStyle="1" w:styleId="intro">
    <w:name w:val="intro"/>
    <w:basedOn w:val="Standard"/>
    <w:rsid w:val="00431141"/>
    <w:pPr>
      <w:spacing w:before="100" w:beforeAutospacing="1" w:after="100" w:afterAutospacing="1"/>
    </w:pPr>
  </w:style>
  <w:style w:type="paragraph" w:customStyle="1" w:styleId="article">
    <w:name w:val="article"/>
    <w:basedOn w:val="Standard"/>
    <w:rsid w:val="00431141"/>
    <w:pPr>
      <w:spacing w:before="100" w:beforeAutospacing="1" w:after="100" w:afterAutospacing="1"/>
    </w:pPr>
  </w:style>
  <w:style w:type="character" w:customStyle="1" w:styleId="body">
    <w:name w:val="body"/>
    <w:basedOn w:val="Absatz-Standardschriftart"/>
    <w:rsid w:val="00431141"/>
  </w:style>
  <w:style w:type="character" w:styleId="Hervorhebung">
    <w:name w:val="Emphasis"/>
    <w:basedOn w:val="Absatz-Standardschriftart"/>
    <w:uiPriority w:val="20"/>
    <w:qFormat/>
    <w:rsid w:val="00431141"/>
    <w:rPr>
      <w:i/>
      <w:iCs/>
    </w:rPr>
  </w:style>
  <w:style w:type="paragraph" w:styleId="Kopfzeile">
    <w:name w:val="header"/>
    <w:basedOn w:val="Standard"/>
    <w:link w:val="KopfzeileZchn"/>
    <w:uiPriority w:val="99"/>
    <w:unhideWhenUsed/>
    <w:rsid w:val="009444A1"/>
    <w:pPr>
      <w:tabs>
        <w:tab w:val="center" w:pos="4536"/>
        <w:tab w:val="right" w:pos="9072"/>
      </w:tabs>
    </w:pPr>
  </w:style>
  <w:style w:type="character" w:customStyle="1" w:styleId="KopfzeileZchn">
    <w:name w:val="Kopfzeile Zchn"/>
    <w:basedOn w:val="Absatz-Standardschriftart"/>
    <w:link w:val="Kopfzeile"/>
    <w:uiPriority w:val="99"/>
    <w:rsid w:val="009444A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444A1"/>
    <w:pPr>
      <w:tabs>
        <w:tab w:val="center" w:pos="4536"/>
        <w:tab w:val="right" w:pos="9072"/>
      </w:tabs>
    </w:pPr>
  </w:style>
  <w:style w:type="character" w:customStyle="1" w:styleId="FuzeileZchn">
    <w:name w:val="Fußzeile Zchn"/>
    <w:basedOn w:val="Absatz-Standardschriftart"/>
    <w:link w:val="Fuzeile"/>
    <w:uiPriority w:val="99"/>
    <w:rsid w:val="009444A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5933">
      <w:bodyDiv w:val="1"/>
      <w:marLeft w:val="0"/>
      <w:marRight w:val="0"/>
      <w:marTop w:val="0"/>
      <w:marBottom w:val="0"/>
      <w:divBdr>
        <w:top w:val="none" w:sz="0" w:space="0" w:color="auto"/>
        <w:left w:val="none" w:sz="0" w:space="0" w:color="auto"/>
        <w:bottom w:val="none" w:sz="0" w:space="0" w:color="auto"/>
        <w:right w:val="none" w:sz="0" w:space="0" w:color="auto"/>
      </w:divBdr>
    </w:div>
    <w:div w:id="602735226">
      <w:bodyDiv w:val="1"/>
      <w:marLeft w:val="0"/>
      <w:marRight w:val="0"/>
      <w:marTop w:val="0"/>
      <w:marBottom w:val="0"/>
      <w:divBdr>
        <w:top w:val="none" w:sz="0" w:space="0" w:color="auto"/>
        <w:left w:val="none" w:sz="0" w:space="0" w:color="auto"/>
        <w:bottom w:val="none" w:sz="0" w:space="0" w:color="auto"/>
        <w:right w:val="none" w:sz="0" w:space="0" w:color="auto"/>
      </w:divBdr>
    </w:div>
    <w:div w:id="635064676">
      <w:bodyDiv w:val="1"/>
      <w:marLeft w:val="0"/>
      <w:marRight w:val="0"/>
      <w:marTop w:val="0"/>
      <w:marBottom w:val="0"/>
      <w:divBdr>
        <w:top w:val="none" w:sz="0" w:space="0" w:color="auto"/>
        <w:left w:val="none" w:sz="0" w:space="0" w:color="auto"/>
        <w:bottom w:val="none" w:sz="0" w:space="0" w:color="auto"/>
        <w:right w:val="none" w:sz="0" w:space="0" w:color="auto"/>
      </w:divBdr>
      <w:divsChild>
        <w:div w:id="31343349">
          <w:marLeft w:val="0"/>
          <w:marRight w:val="0"/>
          <w:marTop w:val="0"/>
          <w:marBottom w:val="0"/>
          <w:divBdr>
            <w:top w:val="none" w:sz="0" w:space="0" w:color="auto"/>
            <w:left w:val="none" w:sz="0" w:space="0" w:color="auto"/>
            <w:bottom w:val="none" w:sz="0" w:space="0" w:color="auto"/>
            <w:right w:val="none" w:sz="0" w:space="0" w:color="auto"/>
          </w:divBdr>
        </w:div>
        <w:div w:id="1060787780">
          <w:marLeft w:val="0"/>
          <w:marRight w:val="0"/>
          <w:marTop w:val="0"/>
          <w:marBottom w:val="0"/>
          <w:divBdr>
            <w:top w:val="none" w:sz="0" w:space="0" w:color="auto"/>
            <w:left w:val="none" w:sz="0" w:space="0" w:color="auto"/>
            <w:bottom w:val="none" w:sz="0" w:space="0" w:color="auto"/>
            <w:right w:val="none" w:sz="0" w:space="0" w:color="auto"/>
          </w:divBdr>
        </w:div>
        <w:div w:id="234554216">
          <w:marLeft w:val="0"/>
          <w:marRight w:val="0"/>
          <w:marTop w:val="0"/>
          <w:marBottom w:val="0"/>
          <w:divBdr>
            <w:top w:val="none" w:sz="0" w:space="0" w:color="auto"/>
            <w:left w:val="none" w:sz="0" w:space="0" w:color="auto"/>
            <w:bottom w:val="none" w:sz="0" w:space="0" w:color="auto"/>
            <w:right w:val="none" w:sz="0" w:space="0" w:color="auto"/>
          </w:divBdr>
        </w:div>
        <w:div w:id="653874867">
          <w:marLeft w:val="0"/>
          <w:marRight w:val="0"/>
          <w:marTop w:val="0"/>
          <w:marBottom w:val="0"/>
          <w:divBdr>
            <w:top w:val="none" w:sz="0" w:space="0" w:color="auto"/>
            <w:left w:val="none" w:sz="0" w:space="0" w:color="auto"/>
            <w:bottom w:val="none" w:sz="0" w:space="0" w:color="auto"/>
            <w:right w:val="none" w:sz="0" w:space="0" w:color="auto"/>
          </w:divBdr>
        </w:div>
        <w:div w:id="737633364">
          <w:marLeft w:val="0"/>
          <w:marRight w:val="0"/>
          <w:marTop w:val="0"/>
          <w:marBottom w:val="0"/>
          <w:divBdr>
            <w:top w:val="none" w:sz="0" w:space="0" w:color="auto"/>
            <w:left w:val="none" w:sz="0" w:space="0" w:color="auto"/>
            <w:bottom w:val="none" w:sz="0" w:space="0" w:color="auto"/>
            <w:right w:val="none" w:sz="0" w:space="0" w:color="auto"/>
          </w:divBdr>
        </w:div>
        <w:div w:id="1525367140">
          <w:marLeft w:val="0"/>
          <w:marRight w:val="0"/>
          <w:marTop w:val="0"/>
          <w:marBottom w:val="0"/>
          <w:divBdr>
            <w:top w:val="none" w:sz="0" w:space="0" w:color="auto"/>
            <w:left w:val="none" w:sz="0" w:space="0" w:color="auto"/>
            <w:bottom w:val="none" w:sz="0" w:space="0" w:color="auto"/>
            <w:right w:val="none" w:sz="0" w:space="0" w:color="auto"/>
          </w:divBdr>
          <w:divsChild>
            <w:div w:id="410393661">
              <w:marLeft w:val="0"/>
              <w:marRight w:val="0"/>
              <w:marTop w:val="0"/>
              <w:marBottom w:val="0"/>
              <w:divBdr>
                <w:top w:val="none" w:sz="0" w:space="0" w:color="auto"/>
                <w:left w:val="none" w:sz="0" w:space="0" w:color="auto"/>
                <w:bottom w:val="none" w:sz="0" w:space="0" w:color="auto"/>
                <w:right w:val="none" w:sz="0" w:space="0" w:color="auto"/>
              </w:divBdr>
              <w:divsChild>
                <w:div w:id="1755856474">
                  <w:marLeft w:val="0"/>
                  <w:marRight w:val="0"/>
                  <w:marTop w:val="0"/>
                  <w:marBottom w:val="0"/>
                  <w:divBdr>
                    <w:top w:val="none" w:sz="0" w:space="0" w:color="auto"/>
                    <w:left w:val="none" w:sz="0" w:space="0" w:color="auto"/>
                    <w:bottom w:val="none" w:sz="0" w:space="0" w:color="auto"/>
                    <w:right w:val="none" w:sz="0" w:space="0" w:color="auto"/>
                  </w:divBdr>
                  <w:divsChild>
                    <w:div w:id="1091510457">
                      <w:marLeft w:val="0"/>
                      <w:marRight w:val="0"/>
                      <w:marTop w:val="0"/>
                      <w:marBottom w:val="0"/>
                      <w:divBdr>
                        <w:top w:val="none" w:sz="0" w:space="0" w:color="auto"/>
                        <w:left w:val="none" w:sz="0" w:space="0" w:color="auto"/>
                        <w:bottom w:val="none" w:sz="0" w:space="0" w:color="auto"/>
                        <w:right w:val="none" w:sz="0" w:space="0" w:color="auto"/>
                      </w:divBdr>
                      <w:divsChild>
                        <w:div w:id="291250979">
                          <w:marLeft w:val="0"/>
                          <w:marRight w:val="0"/>
                          <w:marTop w:val="0"/>
                          <w:marBottom w:val="0"/>
                          <w:divBdr>
                            <w:top w:val="none" w:sz="0" w:space="0" w:color="auto"/>
                            <w:left w:val="none" w:sz="0" w:space="0" w:color="auto"/>
                            <w:bottom w:val="none" w:sz="0" w:space="0" w:color="auto"/>
                            <w:right w:val="none" w:sz="0" w:space="0" w:color="auto"/>
                          </w:divBdr>
                        </w:div>
                        <w:div w:id="386341574">
                          <w:marLeft w:val="0"/>
                          <w:marRight w:val="0"/>
                          <w:marTop w:val="0"/>
                          <w:marBottom w:val="0"/>
                          <w:divBdr>
                            <w:top w:val="none" w:sz="0" w:space="0" w:color="auto"/>
                            <w:left w:val="none" w:sz="0" w:space="0" w:color="auto"/>
                            <w:bottom w:val="none" w:sz="0" w:space="0" w:color="auto"/>
                            <w:right w:val="none" w:sz="0" w:space="0" w:color="auto"/>
                          </w:divBdr>
                        </w:div>
                        <w:div w:id="717582260">
                          <w:marLeft w:val="0"/>
                          <w:marRight w:val="0"/>
                          <w:marTop w:val="0"/>
                          <w:marBottom w:val="0"/>
                          <w:divBdr>
                            <w:top w:val="none" w:sz="0" w:space="0" w:color="auto"/>
                            <w:left w:val="none" w:sz="0" w:space="0" w:color="auto"/>
                            <w:bottom w:val="none" w:sz="0" w:space="0" w:color="auto"/>
                            <w:right w:val="none" w:sz="0" w:space="0" w:color="auto"/>
                          </w:divBdr>
                        </w:div>
                        <w:div w:id="115686237">
                          <w:marLeft w:val="0"/>
                          <w:marRight w:val="0"/>
                          <w:marTop w:val="0"/>
                          <w:marBottom w:val="0"/>
                          <w:divBdr>
                            <w:top w:val="none" w:sz="0" w:space="0" w:color="auto"/>
                            <w:left w:val="none" w:sz="0" w:space="0" w:color="auto"/>
                            <w:bottom w:val="none" w:sz="0" w:space="0" w:color="auto"/>
                            <w:right w:val="none" w:sz="0" w:space="0" w:color="auto"/>
                          </w:divBdr>
                        </w:div>
                        <w:div w:id="1904607417">
                          <w:marLeft w:val="0"/>
                          <w:marRight w:val="0"/>
                          <w:marTop w:val="0"/>
                          <w:marBottom w:val="0"/>
                          <w:divBdr>
                            <w:top w:val="none" w:sz="0" w:space="0" w:color="auto"/>
                            <w:left w:val="none" w:sz="0" w:space="0" w:color="auto"/>
                            <w:bottom w:val="none" w:sz="0" w:space="0" w:color="auto"/>
                            <w:right w:val="none" w:sz="0" w:space="0" w:color="auto"/>
                          </w:divBdr>
                        </w:div>
                        <w:div w:id="1154178233">
                          <w:marLeft w:val="0"/>
                          <w:marRight w:val="0"/>
                          <w:marTop w:val="0"/>
                          <w:marBottom w:val="0"/>
                          <w:divBdr>
                            <w:top w:val="none" w:sz="0" w:space="0" w:color="auto"/>
                            <w:left w:val="none" w:sz="0" w:space="0" w:color="auto"/>
                            <w:bottom w:val="none" w:sz="0" w:space="0" w:color="auto"/>
                            <w:right w:val="none" w:sz="0" w:space="0" w:color="auto"/>
                          </w:divBdr>
                        </w:div>
                        <w:div w:id="1111508517">
                          <w:marLeft w:val="0"/>
                          <w:marRight w:val="0"/>
                          <w:marTop w:val="0"/>
                          <w:marBottom w:val="0"/>
                          <w:divBdr>
                            <w:top w:val="none" w:sz="0" w:space="0" w:color="auto"/>
                            <w:left w:val="none" w:sz="0" w:space="0" w:color="auto"/>
                            <w:bottom w:val="none" w:sz="0" w:space="0" w:color="auto"/>
                            <w:right w:val="none" w:sz="0" w:space="0" w:color="auto"/>
                          </w:divBdr>
                        </w:div>
                        <w:div w:id="65497557">
                          <w:marLeft w:val="0"/>
                          <w:marRight w:val="0"/>
                          <w:marTop w:val="0"/>
                          <w:marBottom w:val="0"/>
                          <w:divBdr>
                            <w:top w:val="none" w:sz="0" w:space="0" w:color="auto"/>
                            <w:left w:val="none" w:sz="0" w:space="0" w:color="auto"/>
                            <w:bottom w:val="none" w:sz="0" w:space="0" w:color="auto"/>
                            <w:right w:val="none" w:sz="0" w:space="0" w:color="auto"/>
                          </w:divBdr>
                        </w:div>
                        <w:div w:id="649024258">
                          <w:marLeft w:val="0"/>
                          <w:marRight w:val="0"/>
                          <w:marTop w:val="0"/>
                          <w:marBottom w:val="0"/>
                          <w:divBdr>
                            <w:top w:val="none" w:sz="0" w:space="0" w:color="auto"/>
                            <w:left w:val="none" w:sz="0" w:space="0" w:color="auto"/>
                            <w:bottom w:val="none" w:sz="0" w:space="0" w:color="auto"/>
                            <w:right w:val="none" w:sz="0" w:space="0" w:color="auto"/>
                          </w:divBdr>
                        </w:div>
                        <w:div w:id="502357624">
                          <w:marLeft w:val="0"/>
                          <w:marRight w:val="0"/>
                          <w:marTop w:val="0"/>
                          <w:marBottom w:val="0"/>
                          <w:divBdr>
                            <w:top w:val="none" w:sz="0" w:space="0" w:color="auto"/>
                            <w:left w:val="none" w:sz="0" w:space="0" w:color="auto"/>
                            <w:bottom w:val="none" w:sz="0" w:space="0" w:color="auto"/>
                            <w:right w:val="none" w:sz="0" w:space="0" w:color="auto"/>
                          </w:divBdr>
                        </w:div>
                        <w:div w:id="1419789922">
                          <w:marLeft w:val="0"/>
                          <w:marRight w:val="0"/>
                          <w:marTop w:val="0"/>
                          <w:marBottom w:val="0"/>
                          <w:divBdr>
                            <w:top w:val="none" w:sz="0" w:space="0" w:color="auto"/>
                            <w:left w:val="none" w:sz="0" w:space="0" w:color="auto"/>
                            <w:bottom w:val="none" w:sz="0" w:space="0" w:color="auto"/>
                            <w:right w:val="none" w:sz="0" w:space="0" w:color="auto"/>
                          </w:divBdr>
                        </w:div>
                        <w:div w:id="994648799">
                          <w:marLeft w:val="0"/>
                          <w:marRight w:val="0"/>
                          <w:marTop w:val="0"/>
                          <w:marBottom w:val="0"/>
                          <w:divBdr>
                            <w:top w:val="none" w:sz="0" w:space="0" w:color="auto"/>
                            <w:left w:val="none" w:sz="0" w:space="0" w:color="auto"/>
                            <w:bottom w:val="none" w:sz="0" w:space="0" w:color="auto"/>
                            <w:right w:val="none" w:sz="0" w:space="0" w:color="auto"/>
                          </w:divBdr>
                        </w:div>
                        <w:div w:id="1356661010">
                          <w:marLeft w:val="0"/>
                          <w:marRight w:val="0"/>
                          <w:marTop w:val="0"/>
                          <w:marBottom w:val="0"/>
                          <w:divBdr>
                            <w:top w:val="none" w:sz="0" w:space="0" w:color="auto"/>
                            <w:left w:val="none" w:sz="0" w:space="0" w:color="auto"/>
                            <w:bottom w:val="none" w:sz="0" w:space="0" w:color="auto"/>
                            <w:right w:val="none" w:sz="0" w:space="0" w:color="auto"/>
                          </w:divBdr>
                        </w:div>
                        <w:div w:id="603920474">
                          <w:marLeft w:val="0"/>
                          <w:marRight w:val="0"/>
                          <w:marTop w:val="0"/>
                          <w:marBottom w:val="0"/>
                          <w:divBdr>
                            <w:top w:val="none" w:sz="0" w:space="0" w:color="auto"/>
                            <w:left w:val="none" w:sz="0" w:space="0" w:color="auto"/>
                            <w:bottom w:val="none" w:sz="0" w:space="0" w:color="auto"/>
                            <w:right w:val="none" w:sz="0" w:space="0" w:color="auto"/>
                          </w:divBdr>
                        </w:div>
                        <w:div w:id="1346399789">
                          <w:marLeft w:val="0"/>
                          <w:marRight w:val="0"/>
                          <w:marTop w:val="0"/>
                          <w:marBottom w:val="0"/>
                          <w:divBdr>
                            <w:top w:val="none" w:sz="0" w:space="0" w:color="auto"/>
                            <w:left w:val="none" w:sz="0" w:space="0" w:color="auto"/>
                            <w:bottom w:val="none" w:sz="0" w:space="0" w:color="auto"/>
                            <w:right w:val="none" w:sz="0" w:space="0" w:color="auto"/>
                          </w:divBdr>
                        </w:div>
                        <w:div w:id="1765109764">
                          <w:marLeft w:val="0"/>
                          <w:marRight w:val="0"/>
                          <w:marTop w:val="0"/>
                          <w:marBottom w:val="0"/>
                          <w:divBdr>
                            <w:top w:val="none" w:sz="0" w:space="0" w:color="auto"/>
                            <w:left w:val="none" w:sz="0" w:space="0" w:color="auto"/>
                            <w:bottom w:val="none" w:sz="0" w:space="0" w:color="auto"/>
                            <w:right w:val="none" w:sz="0" w:space="0" w:color="auto"/>
                          </w:divBdr>
                        </w:div>
                        <w:div w:id="2017801244">
                          <w:marLeft w:val="0"/>
                          <w:marRight w:val="0"/>
                          <w:marTop w:val="0"/>
                          <w:marBottom w:val="0"/>
                          <w:divBdr>
                            <w:top w:val="none" w:sz="0" w:space="0" w:color="auto"/>
                            <w:left w:val="none" w:sz="0" w:space="0" w:color="auto"/>
                            <w:bottom w:val="none" w:sz="0" w:space="0" w:color="auto"/>
                            <w:right w:val="none" w:sz="0" w:space="0" w:color="auto"/>
                          </w:divBdr>
                        </w:div>
                        <w:div w:id="1026755105">
                          <w:marLeft w:val="0"/>
                          <w:marRight w:val="0"/>
                          <w:marTop w:val="0"/>
                          <w:marBottom w:val="0"/>
                          <w:divBdr>
                            <w:top w:val="none" w:sz="0" w:space="0" w:color="auto"/>
                            <w:left w:val="none" w:sz="0" w:space="0" w:color="auto"/>
                            <w:bottom w:val="none" w:sz="0" w:space="0" w:color="auto"/>
                            <w:right w:val="none" w:sz="0" w:space="0" w:color="auto"/>
                          </w:divBdr>
                        </w:div>
                        <w:div w:id="758134929">
                          <w:marLeft w:val="0"/>
                          <w:marRight w:val="0"/>
                          <w:marTop w:val="0"/>
                          <w:marBottom w:val="0"/>
                          <w:divBdr>
                            <w:top w:val="none" w:sz="0" w:space="0" w:color="auto"/>
                            <w:left w:val="none" w:sz="0" w:space="0" w:color="auto"/>
                            <w:bottom w:val="none" w:sz="0" w:space="0" w:color="auto"/>
                            <w:right w:val="none" w:sz="0" w:space="0" w:color="auto"/>
                          </w:divBdr>
                        </w:div>
                        <w:div w:id="1009260673">
                          <w:marLeft w:val="0"/>
                          <w:marRight w:val="0"/>
                          <w:marTop w:val="0"/>
                          <w:marBottom w:val="0"/>
                          <w:divBdr>
                            <w:top w:val="none" w:sz="0" w:space="0" w:color="auto"/>
                            <w:left w:val="none" w:sz="0" w:space="0" w:color="auto"/>
                            <w:bottom w:val="none" w:sz="0" w:space="0" w:color="auto"/>
                            <w:right w:val="none" w:sz="0" w:space="0" w:color="auto"/>
                          </w:divBdr>
                        </w:div>
                        <w:div w:id="505634938">
                          <w:marLeft w:val="0"/>
                          <w:marRight w:val="0"/>
                          <w:marTop w:val="0"/>
                          <w:marBottom w:val="0"/>
                          <w:divBdr>
                            <w:top w:val="none" w:sz="0" w:space="0" w:color="auto"/>
                            <w:left w:val="none" w:sz="0" w:space="0" w:color="auto"/>
                            <w:bottom w:val="none" w:sz="0" w:space="0" w:color="auto"/>
                            <w:right w:val="none" w:sz="0" w:space="0" w:color="auto"/>
                          </w:divBdr>
                        </w:div>
                        <w:div w:id="1328095704">
                          <w:marLeft w:val="0"/>
                          <w:marRight w:val="0"/>
                          <w:marTop w:val="0"/>
                          <w:marBottom w:val="0"/>
                          <w:divBdr>
                            <w:top w:val="none" w:sz="0" w:space="0" w:color="auto"/>
                            <w:left w:val="none" w:sz="0" w:space="0" w:color="auto"/>
                            <w:bottom w:val="none" w:sz="0" w:space="0" w:color="auto"/>
                            <w:right w:val="none" w:sz="0" w:space="0" w:color="auto"/>
                          </w:divBdr>
                        </w:div>
                        <w:div w:id="2116437617">
                          <w:marLeft w:val="0"/>
                          <w:marRight w:val="0"/>
                          <w:marTop w:val="0"/>
                          <w:marBottom w:val="0"/>
                          <w:divBdr>
                            <w:top w:val="none" w:sz="0" w:space="0" w:color="auto"/>
                            <w:left w:val="none" w:sz="0" w:space="0" w:color="auto"/>
                            <w:bottom w:val="none" w:sz="0" w:space="0" w:color="auto"/>
                            <w:right w:val="none" w:sz="0" w:space="0" w:color="auto"/>
                          </w:divBdr>
                        </w:div>
                        <w:div w:id="1965425321">
                          <w:marLeft w:val="0"/>
                          <w:marRight w:val="0"/>
                          <w:marTop w:val="0"/>
                          <w:marBottom w:val="0"/>
                          <w:divBdr>
                            <w:top w:val="none" w:sz="0" w:space="0" w:color="auto"/>
                            <w:left w:val="none" w:sz="0" w:space="0" w:color="auto"/>
                            <w:bottom w:val="none" w:sz="0" w:space="0" w:color="auto"/>
                            <w:right w:val="none" w:sz="0" w:space="0" w:color="auto"/>
                          </w:divBdr>
                        </w:div>
                        <w:div w:id="253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036728">
      <w:bodyDiv w:val="1"/>
      <w:marLeft w:val="0"/>
      <w:marRight w:val="0"/>
      <w:marTop w:val="0"/>
      <w:marBottom w:val="0"/>
      <w:divBdr>
        <w:top w:val="none" w:sz="0" w:space="0" w:color="auto"/>
        <w:left w:val="none" w:sz="0" w:space="0" w:color="auto"/>
        <w:bottom w:val="none" w:sz="0" w:space="0" w:color="auto"/>
        <w:right w:val="none" w:sz="0" w:space="0" w:color="auto"/>
      </w:divBdr>
      <w:divsChild>
        <w:div w:id="56552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3</cp:revision>
  <dcterms:created xsi:type="dcterms:W3CDTF">2015-02-21T21:11:00Z</dcterms:created>
  <dcterms:modified xsi:type="dcterms:W3CDTF">2015-02-21T21:14:00Z</dcterms:modified>
</cp:coreProperties>
</file>