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EB9" w:rsidRPr="004E76D9" w:rsidRDefault="00D42EB9" w:rsidP="00D42EB9">
      <w:pPr>
        <w:pStyle w:val="KeinLeerraum"/>
        <w:rPr>
          <w:b/>
          <w:sz w:val="32"/>
          <w:szCs w:val="32"/>
        </w:rPr>
      </w:pPr>
      <w:r w:rsidRPr="004E76D9">
        <w:rPr>
          <w:b/>
          <w:sz w:val="32"/>
          <w:szCs w:val="32"/>
        </w:rPr>
        <w:t>Pressemitteilung zur Fachtagung des "Schweinfurter Aktionsbündnis gegen Atomkraft" am 09.Mai 2015 in Schweinfurt</w:t>
      </w:r>
    </w:p>
    <w:p w:rsidR="00D42EB9" w:rsidRPr="00D42EB9" w:rsidRDefault="00D42EB9" w:rsidP="00D42EB9">
      <w:pPr>
        <w:pStyle w:val="KeinLeerraum"/>
        <w:rPr>
          <w:rFonts w:ascii="Times New Roman" w:eastAsia="Times New Roman" w:hAnsi="Times New Roman" w:cs="Times New Roman"/>
          <w:sz w:val="24"/>
          <w:szCs w:val="24"/>
          <w:lang w:eastAsia="de-DE"/>
        </w:rPr>
      </w:pPr>
      <w:r w:rsidRPr="00D42EB9">
        <w:rPr>
          <w:rFonts w:ascii="Times New Roman" w:eastAsia="Times New Roman" w:hAnsi="Times New Roman" w:cs="Times New Roman"/>
          <w:sz w:val="24"/>
          <w:szCs w:val="24"/>
          <w:lang w:eastAsia="de-DE"/>
        </w:rPr>
        <w:t> </w:t>
      </w:r>
    </w:p>
    <w:p w:rsidR="00D42EB9" w:rsidRPr="00D42EB9" w:rsidRDefault="00D42EB9" w:rsidP="00D42EB9">
      <w:pPr>
        <w:pStyle w:val="KeinLeerraum"/>
      </w:pPr>
      <w:r w:rsidRPr="00D42EB9">
        <w:t xml:space="preserve">Das Schweinfurter Aktionsbündnis zieht eine positive Bilanz der Fachtagung, die es am 9. Mai im </w:t>
      </w:r>
      <w:proofErr w:type="spellStart"/>
      <w:r w:rsidRPr="00D42EB9">
        <w:t>Augustinum</w:t>
      </w:r>
      <w:proofErr w:type="spellEnd"/>
      <w:r w:rsidRPr="00D42EB9">
        <w:t xml:space="preserve"> in Schweinfurt veranstaltet hat. In der Einladung war fundierte Information angekündigt worden - und die hat es bei der Tagesveranstaltung für die </w:t>
      </w:r>
      <w:proofErr w:type="spellStart"/>
      <w:r w:rsidRPr="00D42EB9">
        <w:t>BesucherInnen</w:t>
      </w:r>
      <w:proofErr w:type="spellEnd"/>
      <w:r w:rsidRPr="00D42EB9">
        <w:t xml:space="preserve"> auch gegeben!</w:t>
      </w:r>
    </w:p>
    <w:p w:rsidR="00D42EB9" w:rsidRPr="004E76D9" w:rsidRDefault="00D42EB9" w:rsidP="004E76D9">
      <w:pPr>
        <w:pStyle w:val="KeinLeerraum"/>
      </w:pPr>
      <w:r w:rsidRPr="004E76D9">
        <w:t> </w:t>
      </w:r>
    </w:p>
    <w:p w:rsidR="00D42EB9" w:rsidRPr="004E76D9" w:rsidRDefault="00D42EB9" w:rsidP="004E76D9">
      <w:pPr>
        <w:pStyle w:val="KeinLeerraum"/>
      </w:pPr>
      <w:r w:rsidRPr="004E76D9">
        <w:t>Neben den "atomspezifischen" Referaten - politische Einschätzung, Freigabe radioaktiver Abfälle aus dem AKW-Abriss, Gefährdungspotential des Standortzwischenlagers, rechtliche und politische Erfahrungen aus einem Rückbauverfahren (Biblis), Dimension der Atommüllproblematik - gab es auch einen Beitrag zu Stilllegung, Abriss und Entsorgung einer Windenergieanlage.</w:t>
      </w:r>
    </w:p>
    <w:p w:rsidR="004E76D9" w:rsidRDefault="00D42EB9" w:rsidP="004E76D9">
      <w:pPr>
        <w:pStyle w:val="KeinLeerraum"/>
      </w:pPr>
      <w:r w:rsidRPr="004E76D9">
        <w:t xml:space="preserve">Die Forderung zum Atomausstieg ist für das Schweinfurter Aktionsbündnis verbunden mit der Forderung nach 100 % Erneuerbare </w:t>
      </w:r>
      <w:proofErr w:type="gramStart"/>
      <w:r w:rsidRPr="004E76D9">
        <w:t>Energien</w:t>
      </w:r>
      <w:proofErr w:type="gramEnd"/>
      <w:r w:rsidRPr="004E76D9">
        <w:t>; deshalb war als Referent auch ein Vertreter der Windenergiebranche geladen. Manfred Dürr hat deutlich gemacht, dass die wenigen Reststoffe, die beim Abriss einer Windenergieanlage übrig bleiben</w:t>
      </w:r>
      <w:r w:rsidR="004E76D9">
        <w:t xml:space="preserve"> </w:t>
      </w:r>
    </w:p>
    <w:p w:rsidR="00D42EB9" w:rsidRPr="004E76D9" w:rsidRDefault="00D42EB9" w:rsidP="004E76D9">
      <w:pPr>
        <w:pStyle w:val="KeinLeerraum"/>
        <w:numPr>
          <w:ilvl w:val="0"/>
          <w:numId w:val="1"/>
        </w:numPr>
      </w:pPr>
      <w:r w:rsidRPr="004E76D9">
        <w:t xml:space="preserve">genau </w:t>
      </w:r>
      <w:proofErr w:type="spellStart"/>
      <w:r w:rsidRPr="004E76D9">
        <w:t>deklarierbar</w:t>
      </w:r>
      <w:proofErr w:type="spellEnd"/>
      <w:r w:rsidRPr="004E76D9">
        <w:t xml:space="preserve"> sind </w:t>
      </w:r>
    </w:p>
    <w:p w:rsidR="00D42EB9" w:rsidRPr="004E76D9" w:rsidRDefault="00D42EB9" w:rsidP="004E76D9">
      <w:pPr>
        <w:pStyle w:val="KeinLeerraum"/>
        <w:numPr>
          <w:ilvl w:val="0"/>
          <w:numId w:val="1"/>
        </w:numPr>
      </w:pPr>
      <w:r w:rsidRPr="004E76D9">
        <w:t>dass die Materialien zum Großteil wiederverwertbar sind </w:t>
      </w:r>
    </w:p>
    <w:p w:rsidR="00D42EB9" w:rsidRPr="004E76D9" w:rsidRDefault="00D42EB9" w:rsidP="004E76D9">
      <w:pPr>
        <w:pStyle w:val="KeinLeerraum"/>
        <w:numPr>
          <w:ilvl w:val="0"/>
          <w:numId w:val="1"/>
        </w:numPr>
      </w:pPr>
      <w:r w:rsidRPr="004E76D9">
        <w:t>dass die wenigen Sonderabfallstoffe deponierbar sind</w:t>
      </w:r>
    </w:p>
    <w:p w:rsidR="00D42EB9" w:rsidRPr="004E76D9" w:rsidRDefault="00D42EB9" w:rsidP="004E76D9">
      <w:pPr>
        <w:pStyle w:val="KeinLeerraum"/>
        <w:numPr>
          <w:ilvl w:val="0"/>
          <w:numId w:val="1"/>
        </w:numPr>
      </w:pPr>
      <w:r w:rsidRPr="004E76D9">
        <w:t>dass der Standort tatsächlich - nach kurzer Zeit - zur "grünen Wiese" wird</w:t>
      </w:r>
    </w:p>
    <w:p w:rsidR="00D42EB9" w:rsidRPr="004E76D9" w:rsidRDefault="00D42EB9" w:rsidP="004E76D9">
      <w:pPr>
        <w:pStyle w:val="KeinLeerraum"/>
      </w:pPr>
      <w:r w:rsidRPr="004E76D9">
        <w:t> </w:t>
      </w:r>
    </w:p>
    <w:p w:rsidR="00D42EB9" w:rsidRPr="004E76D9" w:rsidRDefault="00D42EB9" w:rsidP="004E76D9">
      <w:pPr>
        <w:pStyle w:val="KeinLeerraum"/>
        <w:rPr>
          <w:b/>
        </w:rPr>
      </w:pPr>
      <w:r w:rsidRPr="004E76D9">
        <w:rPr>
          <w:b/>
        </w:rPr>
        <w:t>Ein Kontrast-Programm zum AKW-Standort in Grafenrheinfeld:</w:t>
      </w:r>
    </w:p>
    <w:p w:rsidR="00D42EB9" w:rsidRPr="004E76D9" w:rsidRDefault="00D42EB9" w:rsidP="004E76D9">
      <w:pPr>
        <w:pStyle w:val="KeinLeerraum"/>
      </w:pPr>
    </w:p>
    <w:p w:rsidR="00D42EB9" w:rsidRPr="004E76D9" w:rsidRDefault="00D42EB9" w:rsidP="004E76D9">
      <w:pPr>
        <w:pStyle w:val="KeinLeerraum"/>
      </w:pPr>
      <w:r w:rsidRPr="004E76D9">
        <w:rPr>
          <w:b/>
        </w:rPr>
        <w:t>Dr. Werner Neumann</w:t>
      </w:r>
      <w:r w:rsidRPr="004E76D9">
        <w:t xml:space="preserve"> hat sehr deutlich dargestellt, dass mit dem gängigen Freigabekonzept (soll auch vor Ort greifen) ein Verstoß gegen das Minimierungsgebot des Strahlenschutzes einhergeht:</w:t>
      </w:r>
    </w:p>
    <w:p w:rsidR="00D42EB9" w:rsidRPr="004E76D9" w:rsidRDefault="00D42EB9" w:rsidP="004E76D9">
      <w:pPr>
        <w:pStyle w:val="KeinLeerraum"/>
      </w:pPr>
      <w:r w:rsidRPr="004E76D9">
        <w:t>dass die "Grenzwerte" zu hoch sind,</w:t>
      </w:r>
      <w:r w:rsidR="004E76D9">
        <w:t xml:space="preserve"> </w:t>
      </w:r>
      <w:r w:rsidRPr="004E76D9">
        <w:t xml:space="preserve">dass wesentlich mehr Radioaktivität (ohne </w:t>
      </w:r>
      <w:proofErr w:type="gramStart"/>
      <w:r w:rsidRPr="004E76D9">
        <w:t>Überwachung ,</w:t>
      </w:r>
      <w:proofErr w:type="gramEnd"/>
      <w:r w:rsidRPr="004E76D9">
        <w:t xml:space="preserve"> ohne unsere Kenntnis) in die Umwelt, unsere Gebrauchsgegenstände und Organismen gelangt.</w:t>
      </w:r>
    </w:p>
    <w:p w:rsidR="00D42EB9" w:rsidRPr="004E76D9" w:rsidRDefault="00D42EB9" w:rsidP="004E76D9">
      <w:pPr>
        <w:pStyle w:val="KeinLeerraum"/>
      </w:pPr>
    </w:p>
    <w:p w:rsidR="00D42EB9" w:rsidRPr="004E76D9" w:rsidRDefault="00D42EB9" w:rsidP="004E76D9">
      <w:pPr>
        <w:pStyle w:val="KeinLeerraum"/>
      </w:pPr>
      <w:r w:rsidRPr="004E76D9">
        <w:t> </w:t>
      </w:r>
    </w:p>
    <w:p w:rsidR="00D42EB9" w:rsidRPr="004E76D9" w:rsidRDefault="00D42EB9" w:rsidP="004E76D9">
      <w:pPr>
        <w:pStyle w:val="KeinLeerraum"/>
      </w:pPr>
      <w:r w:rsidRPr="004E76D9">
        <w:t>Oda Becker hat sich als Physikerin klar positioniert: das Standortzwischenlager am AKW ist unsicher und bedarf dringend der "Ertüchtigung".</w:t>
      </w:r>
      <w:r w:rsidR="004E76D9">
        <w:t xml:space="preserve"> </w:t>
      </w:r>
      <w:r w:rsidRPr="004E76D9">
        <w:t xml:space="preserve">Die "Grenzwerte" für radiologische Belastung seien willkürlich festgelegte politische Werte und so nicht zu akzeptieren -  diese Aussage wurde von mehreren </w:t>
      </w:r>
      <w:proofErr w:type="spellStart"/>
      <w:r w:rsidRPr="004E76D9">
        <w:t>ReferentInnen</w:t>
      </w:r>
      <w:proofErr w:type="spellEnd"/>
      <w:r w:rsidRPr="004E76D9">
        <w:t xml:space="preserve"> getroffen.</w:t>
      </w:r>
    </w:p>
    <w:p w:rsidR="00D42EB9" w:rsidRPr="004E76D9" w:rsidRDefault="00D42EB9" w:rsidP="004E76D9">
      <w:pPr>
        <w:pStyle w:val="KeinLeerraum"/>
      </w:pPr>
      <w:r w:rsidRPr="004E76D9">
        <w:t>Es bedarf der Forderung - von möglichst vielen Seiten -  die Grenzwerte neu zu bewerten und unbedingt zu senken!</w:t>
      </w:r>
    </w:p>
    <w:p w:rsidR="00D42EB9" w:rsidRPr="004E76D9" w:rsidRDefault="00D42EB9" w:rsidP="004E76D9">
      <w:pPr>
        <w:pStyle w:val="KeinLeerraum"/>
      </w:pPr>
      <w:r w:rsidRPr="004E76D9">
        <w:t> </w:t>
      </w:r>
    </w:p>
    <w:p w:rsidR="00D42EB9" w:rsidRPr="004E76D9" w:rsidRDefault="00D42EB9" w:rsidP="004E76D9">
      <w:pPr>
        <w:pStyle w:val="KeinLeerraum"/>
      </w:pPr>
      <w:r w:rsidRPr="004E76D9">
        <w:t xml:space="preserve">Von Referenten und Tagungsteilnehmern wurde mehrfach betont, von welch großer Wichtigkeit es sei, dass die Kommunen die Möglichkeit nutzen, Einwendungen im Rahmen des UVP-Verfahrens zu machen. Derzeit gängige Praxis ist, nur einmal - zu Beginn des Verfahrens - Einwendungen zuzulassen ( dabei sollen alle insgesamt geplanten </w:t>
      </w:r>
      <w:proofErr w:type="spellStart"/>
      <w:r w:rsidRPr="004E76D9">
        <w:t>Massnahmen</w:t>
      </w:r>
      <w:proofErr w:type="spellEnd"/>
      <w:r w:rsidRPr="004E76D9">
        <w:t xml:space="preserve"> verhandelt werden - die Forderung lautet, dass in mehreren Umweltverträglichkeitsprüfungen alle Schritte erfasst werden!!) d.h. diese Einwendungen müssen optimal und umfassend getätigt werden.</w:t>
      </w:r>
    </w:p>
    <w:p w:rsidR="00D42EB9" w:rsidRPr="00D42EB9" w:rsidRDefault="00D42EB9" w:rsidP="00D42EB9">
      <w:pPr>
        <w:pStyle w:val="KeinLeerraum"/>
        <w:rPr>
          <w:rFonts w:ascii="Times New Roman" w:eastAsia="Times New Roman" w:hAnsi="Times New Roman" w:cs="Times New Roman"/>
          <w:sz w:val="24"/>
          <w:szCs w:val="24"/>
          <w:lang w:eastAsia="de-DE"/>
        </w:rPr>
      </w:pPr>
      <w:r w:rsidRPr="00D42EB9">
        <w:rPr>
          <w:rFonts w:ascii="Times New Roman" w:eastAsia="Times New Roman" w:hAnsi="Times New Roman" w:cs="Times New Roman"/>
          <w:sz w:val="24"/>
          <w:szCs w:val="24"/>
          <w:lang w:eastAsia="de-DE"/>
        </w:rPr>
        <w:t> </w:t>
      </w:r>
    </w:p>
    <w:p w:rsidR="00D42EB9" w:rsidRPr="004E76D9" w:rsidRDefault="00D42EB9" w:rsidP="004E76D9">
      <w:pPr>
        <w:pStyle w:val="KeinLeerraum"/>
      </w:pPr>
      <w:r w:rsidRPr="004E76D9">
        <w:t>Im Verlauf der Podiums- und Publikumsdiskussion am Nachmittag machte Edo Günther Kreisgruppenvorsitzender des BN in Schweinfurt und Sprecher des BUND Arbeitskreises Atomenergie und Strahlenschutz) den anwesenden Kommunalpolitikern das Angebot für Austausch und Information zu den möglichen Erfordernissen, die sich für die Kommunen in der Region zum Thema Stilllegung, Rückbau und Atommülllagerung am AKW-Standort Grafenrheinfeld ergeben können, bzw. zur Vermittlung von Experten zu bestimmten Themenbereichen. Dieses Angebot wurde sehr positiv aufgenommen.</w:t>
      </w:r>
    </w:p>
    <w:p w:rsidR="00D42EB9" w:rsidRPr="004E76D9" w:rsidRDefault="00D42EB9" w:rsidP="004E76D9">
      <w:pPr>
        <w:pStyle w:val="KeinLeerraum"/>
      </w:pPr>
      <w:r w:rsidRPr="004E76D9">
        <w:t> </w:t>
      </w:r>
    </w:p>
    <w:p w:rsidR="00D42EB9" w:rsidRPr="004E76D9" w:rsidRDefault="00D42EB9" w:rsidP="004E76D9">
      <w:pPr>
        <w:pStyle w:val="KeinLeerraum"/>
      </w:pPr>
      <w:r w:rsidRPr="004E76D9">
        <w:t>Das Schweinfurter Aktionsbündnis gegen Atomkraft ist erfreut, dass Landrat Florian Töpper an der Podiumsdiskussion teilgenommen hat.</w:t>
      </w:r>
    </w:p>
    <w:p w:rsidR="00D42EB9" w:rsidRPr="00D42EB9" w:rsidRDefault="00D42EB9" w:rsidP="00D42EB9">
      <w:pPr>
        <w:pStyle w:val="KeinLeerraum"/>
        <w:rPr>
          <w:rFonts w:ascii="Times New Roman" w:eastAsia="Times New Roman" w:hAnsi="Times New Roman" w:cs="Times New Roman"/>
          <w:sz w:val="24"/>
          <w:szCs w:val="24"/>
          <w:lang w:eastAsia="de-DE"/>
        </w:rPr>
      </w:pPr>
    </w:p>
    <w:p w:rsidR="00D42EB9" w:rsidRPr="007967EF" w:rsidRDefault="00D42EB9" w:rsidP="007967EF">
      <w:pPr>
        <w:pStyle w:val="KeinLeerraum"/>
      </w:pPr>
      <w:r w:rsidRPr="007967EF">
        <w:t>Landrat Töpper hat mit Verweis auf das frühe Verfahren deutlich gemacht, dass er weder eine Liste der ihm wichtigsten Fragen in Verbindung mit AKW - Abschaltung / Stilllegung erstellen noch eine Festlegung auf eventuelle Forderungen seiner Behörde treffen könne. Doch die Einhaltung der festgelegten Grenzwerte für radioaktive Emissionen werde das Amt einfordern. Der Landrat hat in seinen Ausführungen auch deutlich gemacht, dass es für das Landratsamt übergeordnete, weisungsbefugte Behörden gibt.</w:t>
      </w:r>
    </w:p>
    <w:p w:rsidR="00D42EB9" w:rsidRPr="007967EF" w:rsidRDefault="00D42EB9" w:rsidP="007967EF">
      <w:pPr>
        <w:pStyle w:val="KeinLeerraum"/>
      </w:pPr>
      <w:r w:rsidRPr="007967EF">
        <w:t> </w:t>
      </w:r>
    </w:p>
    <w:p w:rsidR="00D42EB9" w:rsidRPr="007967EF" w:rsidRDefault="00D42EB9" w:rsidP="007967EF">
      <w:pPr>
        <w:pStyle w:val="KeinLeerraum"/>
      </w:pPr>
      <w:r w:rsidRPr="007967EF">
        <w:t>Im Schlusswort erklärte Babs Günther als Bündnissprecherin , dass das Aktionsbündnis den Termin für die Fachtagung bewusst ins Vorfeld der Abschaltung, ins Vorfeld des Erörterungstermins gelegt habe - durch gute Information zum Thema wolle man - frühzeitig -sensibilisieren und auch die Notwendigkeit für Einwendungen deutlich machen.</w:t>
      </w:r>
    </w:p>
    <w:p w:rsidR="00D42EB9" w:rsidRPr="007967EF" w:rsidRDefault="00D42EB9" w:rsidP="007967EF">
      <w:pPr>
        <w:pStyle w:val="KeinLeerraum"/>
      </w:pPr>
      <w:r w:rsidRPr="007967EF">
        <w:t> </w:t>
      </w:r>
    </w:p>
    <w:p w:rsidR="00D42EB9" w:rsidRPr="007967EF" w:rsidRDefault="00D42EB9" w:rsidP="007967EF">
      <w:pPr>
        <w:pStyle w:val="KeinLeerraum"/>
      </w:pPr>
      <w:bookmarkStart w:id="0" w:name="_GoBack"/>
      <w:bookmarkEnd w:id="0"/>
      <w:r w:rsidRPr="007967EF">
        <w:t>Viele Grüße</w:t>
      </w:r>
    </w:p>
    <w:p w:rsidR="00D42EB9" w:rsidRPr="007967EF" w:rsidRDefault="00D42EB9" w:rsidP="007967EF">
      <w:pPr>
        <w:pStyle w:val="KeinLeerraum"/>
      </w:pPr>
      <w:r w:rsidRPr="007967EF">
        <w:t> </w:t>
      </w:r>
    </w:p>
    <w:p w:rsidR="00D42EB9" w:rsidRPr="007967EF" w:rsidRDefault="00D42EB9" w:rsidP="007967EF">
      <w:pPr>
        <w:pStyle w:val="KeinLeerraum"/>
      </w:pPr>
      <w:r w:rsidRPr="007967EF">
        <w:t>Babs Günther</w:t>
      </w:r>
    </w:p>
    <w:p w:rsidR="00D42EB9" w:rsidRPr="007967EF" w:rsidRDefault="00D42EB9" w:rsidP="007967EF">
      <w:pPr>
        <w:pStyle w:val="KeinLeerraum"/>
      </w:pPr>
      <w:r w:rsidRPr="007967EF">
        <w:t>für das Schweinfurter Aktionsbündnis gegen Atomkraft, Sprecherin</w:t>
      </w:r>
    </w:p>
    <w:p w:rsidR="00D42EB9" w:rsidRPr="00D42EB9" w:rsidRDefault="00D42EB9" w:rsidP="00D42EB9">
      <w:pPr>
        <w:pStyle w:val="KeinLeerraum"/>
      </w:pPr>
    </w:p>
    <w:p w:rsidR="00D42EB9" w:rsidRPr="00D42EB9" w:rsidRDefault="00D42EB9" w:rsidP="00D42EB9">
      <w:pPr>
        <w:pStyle w:val="KeinLeerraum"/>
      </w:pPr>
    </w:p>
    <w:sectPr w:rsidR="00D42EB9" w:rsidRPr="00D42EB9">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D55" w:rsidRDefault="00854D55" w:rsidP="00D42EB9">
      <w:pPr>
        <w:spacing w:after="0" w:line="240" w:lineRule="auto"/>
      </w:pPr>
      <w:r>
        <w:separator/>
      </w:r>
    </w:p>
  </w:endnote>
  <w:endnote w:type="continuationSeparator" w:id="0">
    <w:p w:rsidR="00854D55" w:rsidRDefault="00854D55" w:rsidP="00D42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D55" w:rsidRDefault="00854D55" w:rsidP="00D42EB9">
      <w:pPr>
        <w:spacing w:after="0" w:line="240" w:lineRule="auto"/>
      </w:pPr>
      <w:r>
        <w:separator/>
      </w:r>
    </w:p>
  </w:footnote>
  <w:footnote w:type="continuationSeparator" w:id="0">
    <w:p w:rsidR="00854D55" w:rsidRDefault="00854D55" w:rsidP="00D42E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EB9" w:rsidRDefault="00D42EB9" w:rsidP="00D42EB9">
    <w:pPr>
      <w:pStyle w:val="KeinLeerraum"/>
    </w:pPr>
    <w:r>
      <w:t>2015_05_13_Pressemitteilung vom Schweinfurter Aktions-Bündnis zur Fachtagung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1FA2"/>
    <w:multiLevelType w:val="hybridMultilevel"/>
    <w:tmpl w:val="80C0C5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EB9"/>
    <w:rsid w:val="004E76D9"/>
    <w:rsid w:val="007967EF"/>
    <w:rsid w:val="00854D55"/>
    <w:rsid w:val="00D42EB9"/>
    <w:rsid w:val="00E759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42EB9"/>
    <w:pPr>
      <w:spacing w:after="0" w:line="240" w:lineRule="auto"/>
    </w:pPr>
  </w:style>
  <w:style w:type="character" w:styleId="Hyperlink">
    <w:name w:val="Hyperlink"/>
    <w:basedOn w:val="Absatz-Standardschriftart"/>
    <w:uiPriority w:val="99"/>
    <w:semiHidden/>
    <w:unhideWhenUsed/>
    <w:rsid w:val="00D42EB9"/>
    <w:rPr>
      <w:color w:val="0000FF"/>
      <w:u w:val="single"/>
    </w:rPr>
  </w:style>
  <w:style w:type="character" w:styleId="Fett">
    <w:name w:val="Strong"/>
    <w:basedOn w:val="Absatz-Standardschriftart"/>
    <w:uiPriority w:val="22"/>
    <w:qFormat/>
    <w:rsid w:val="00D42EB9"/>
    <w:rPr>
      <w:b/>
      <w:bCs/>
    </w:rPr>
  </w:style>
  <w:style w:type="character" w:customStyle="1" w:styleId="apple-style-span">
    <w:name w:val="apple-style-span"/>
    <w:basedOn w:val="Absatz-Standardschriftart"/>
    <w:rsid w:val="00D42EB9"/>
  </w:style>
  <w:style w:type="paragraph" w:styleId="Kopfzeile">
    <w:name w:val="header"/>
    <w:basedOn w:val="Standard"/>
    <w:link w:val="KopfzeileZchn"/>
    <w:uiPriority w:val="99"/>
    <w:unhideWhenUsed/>
    <w:rsid w:val="00D42EB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42EB9"/>
  </w:style>
  <w:style w:type="paragraph" w:styleId="Fuzeile">
    <w:name w:val="footer"/>
    <w:basedOn w:val="Standard"/>
    <w:link w:val="FuzeileZchn"/>
    <w:uiPriority w:val="99"/>
    <w:unhideWhenUsed/>
    <w:rsid w:val="00D42EB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42E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42EB9"/>
    <w:pPr>
      <w:spacing w:after="0" w:line="240" w:lineRule="auto"/>
    </w:pPr>
  </w:style>
  <w:style w:type="character" w:styleId="Hyperlink">
    <w:name w:val="Hyperlink"/>
    <w:basedOn w:val="Absatz-Standardschriftart"/>
    <w:uiPriority w:val="99"/>
    <w:semiHidden/>
    <w:unhideWhenUsed/>
    <w:rsid w:val="00D42EB9"/>
    <w:rPr>
      <w:color w:val="0000FF"/>
      <w:u w:val="single"/>
    </w:rPr>
  </w:style>
  <w:style w:type="character" w:styleId="Fett">
    <w:name w:val="Strong"/>
    <w:basedOn w:val="Absatz-Standardschriftart"/>
    <w:uiPriority w:val="22"/>
    <w:qFormat/>
    <w:rsid w:val="00D42EB9"/>
    <w:rPr>
      <w:b/>
      <w:bCs/>
    </w:rPr>
  </w:style>
  <w:style w:type="character" w:customStyle="1" w:styleId="apple-style-span">
    <w:name w:val="apple-style-span"/>
    <w:basedOn w:val="Absatz-Standardschriftart"/>
    <w:rsid w:val="00D42EB9"/>
  </w:style>
  <w:style w:type="paragraph" w:styleId="Kopfzeile">
    <w:name w:val="header"/>
    <w:basedOn w:val="Standard"/>
    <w:link w:val="KopfzeileZchn"/>
    <w:uiPriority w:val="99"/>
    <w:unhideWhenUsed/>
    <w:rsid w:val="00D42EB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42EB9"/>
  </w:style>
  <w:style w:type="paragraph" w:styleId="Fuzeile">
    <w:name w:val="footer"/>
    <w:basedOn w:val="Standard"/>
    <w:link w:val="FuzeileZchn"/>
    <w:uiPriority w:val="99"/>
    <w:unhideWhenUsed/>
    <w:rsid w:val="00D42EB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42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825155">
      <w:bodyDiv w:val="1"/>
      <w:marLeft w:val="0"/>
      <w:marRight w:val="0"/>
      <w:marTop w:val="0"/>
      <w:marBottom w:val="0"/>
      <w:divBdr>
        <w:top w:val="none" w:sz="0" w:space="0" w:color="auto"/>
        <w:left w:val="none" w:sz="0" w:space="0" w:color="auto"/>
        <w:bottom w:val="none" w:sz="0" w:space="0" w:color="auto"/>
        <w:right w:val="none" w:sz="0" w:space="0" w:color="auto"/>
      </w:divBdr>
      <w:divsChild>
        <w:div w:id="971902417">
          <w:marLeft w:val="0"/>
          <w:marRight w:val="0"/>
          <w:marTop w:val="0"/>
          <w:marBottom w:val="0"/>
          <w:divBdr>
            <w:top w:val="none" w:sz="0" w:space="0" w:color="auto"/>
            <w:left w:val="none" w:sz="0" w:space="0" w:color="auto"/>
            <w:bottom w:val="none" w:sz="0" w:space="0" w:color="auto"/>
            <w:right w:val="none" w:sz="0" w:space="0" w:color="auto"/>
          </w:divBdr>
        </w:div>
        <w:div w:id="179859538">
          <w:marLeft w:val="0"/>
          <w:marRight w:val="0"/>
          <w:marTop w:val="0"/>
          <w:marBottom w:val="0"/>
          <w:divBdr>
            <w:top w:val="none" w:sz="0" w:space="0" w:color="auto"/>
            <w:left w:val="none" w:sz="0" w:space="0" w:color="auto"/>
            <w:bottom w:val="none" w:sz="0" w:space="0" w:color="auto"/>
            <w:right w:val="none" w:sz="0" w:space="0" w:color="auto"/>
          </w:divBdr>
        </w:div>
        <w:div w:id="445733540">
          <w:marLeft w:val="0"/>
          <w:marRight w:val="0"/>
          <w:marTop w:val="0"/>
          <w:marBottom w:val="0"/>
          <w:divBdr>
            <w:top w:val="none" w:sz="0" w:space="0" w:color="auto"/>
            <w:left w:val="none" w:sz="0" w:space="0" w:color="auto"/>
            <w:bottom w:val="none" w:sz="0" w:space="0" w:color="auto"/>
            <w:right w:val="none" w:sz="0" w:space="0" w:color="auto"/>
          </w:divBdr>
        </w:div>
        <w:div w:id="1751807295">
          <w:marLeft w:val="0"/>
          <w:marRight w:val="0"/>
          <w:marTop w:val="0"/>
          <w:marBottom w:val="0"/>
          <w:divBdr>
            <w:top w:val="none" w:sz="0" w:space="0" w:color="auto"/>
            <w:left w:val="none" w:sz="0" w:space="0" w:color="auto"/>
            <w:bottom w:val="none" w:sz="0" w:space="0" w:color="auto"/>
            <w:right w:val="none" w:sz="0" w:space="0" w:color="auto"/>
          </w:divBdr>
        </w:div>
        <w:div w:id="496117796">
          <w:marLeft w:val="0"/>
          <w:marRight w:val="0"/>
          <w:marTop w:val="0"/>
          <w:marBottom w:val="0"/>
          <w:divBdr>
            <w:top w:val="none" w:sz="0" w:space="0" w:color="auto"/>
            <w:left w:val="none" w:sz="0" w:space="0" w:color="auto"/>
            <w:bottom w:val="none" w:sz="0" w:space="0" w:color="auto"/>
            <w:right w:val="none" w:sz="0" w:space="0" w:color="auto"/>
          </w:divBdr>
        </w:div>
        <w:div w:id="1880237920">
          <w:marLeft w:val="0"/>
          <w:marRight w:val="0"/>
          <w:marTop w:val="0"/>
          <w:marBottom w:val="0"/>
          <w:divBdr>
            <w:top w:val="none" w:sz="0" w:space="0" w:color="auto"/>
            <w:left w:val="none" w:sz="0" w:space="0" w:color="auto"/>
            <w:bottom w:val="none" w:sz="0" w:space="0" w:color="auto"/>
            <w:right w:val="none" w:sz="0" w:space="0" w:color="auto"/>
          </w:divBdr>
        </w:div>
        <w:div w:id="1825537873">
          <w:marLeft w:val="0"/>
          <w:marRight w:val="0"/>
          <w:marTop w:val="0"/>
          <w:marBottom w:val="0"/>
          <w:divBdr>
            <w:top w:val="none" w:sz="0" w:space="0" w:color="auto"/>
            <w:left w:val="none" w:sz="0" w:space="0" w:color="auto"/>
            <w:bottom w:val="none" w:sz="0" w:space="0" w:color="auto"/>
            <w:right w:val="none" w:sz="0" w:space="0" w:color="auto"/>
          </w:divBdr>
          <w:divsChild>
            <w:div w:id="672804296">
              <w:marLeft w:val="0"/>
              <w:marRight w:val="0"/>
              <w:marTop w:val="0"/>
              <w:marBottom w:val="0"/>
              <w:divBdr>
                <w:top w:val="none" w:sz="0" w:space="0" w:color="auto"/>
                <w:left w:val="none" w:sz="0" w:space="0" w:color="auto"/>
                <w:bottom w:val="none" w:sz="0" w:space="0" w:color="auto"/>
                <w:right w:val="none" w:sz="0" w:space="0" w:color="auto"/>
              </w:divBdr>
              <w:divsChild>
                <w:div w:id="373239704">
                  <w:marLeft w:val="0"/>
                  <w:marRight w:val="75"/>
                  <w:marTop w:val="0"/>
                  <w:marBottom w:val="0"/>
                  <w:divBdr>
                    <w:top w:val="none" w:sz="0" w:space="0" w:color="auto"/>
                    <w:left w:val="none" w:sz="0" w:space="0" w:color="auto"/>
                    <w:bottom w:val="none" w:sz="0" w:space="0" w:color="auto"/>
                    <w:right w:val="none" w:sz="0" w:space="0" w:color="auto"/>
                  </w:divBdr>
                </w:div>
                <w:div w:id="1728185358">
                  <w:marLeft w:val="0"/>
                  <w:marRight w:val="75"/>
                  <w:marTop w:val="0"/>
                  <w:marBottom w:val="0"/>
                  <w:divBdr>
                    <w:top w:val="none" w:sz="0" w:space="0" w:color="auto"/>
                    <w:left w:val="none" w:sz="0" w:space="0" w:color="auto"/>
                    <w:bottom w:val="none" w:sz="0" w:space="0" w:color="auto"/>
                    <w:right w:val="none" w:sz="0" w:space="0" w:color="auto"/>
                  </w:divBdr>
                </w:div>
                <w:div w:id="515507770">
                  <w:marLeft w:val="0"/>
                  <w:marRight w:val="75"/>
                  <w:marTop w:val="0"/>
                  <w:marBottom w:val="0"/>
                  <w:divBdr>
                    <w:top w:val="none" w:sz="0" w:space="0" w:color="auto"/>
                    <w:left w:val="none" w:sz="0" w:space="0" w:color="auto"/>
                    <w:bottom w:val="none" w:sz="0" w:space="0" w:color="auto"/>
                    <w:right w:val="none" w:sz="0" w:space="0" w:color="auto"/>
                  </w:divBdr>
                </w:div>
                <w:div w:id="1626430038">
                  <w:marLeft w:val="0"/>
                  <w:marRight w:val="75"/>
                  <w:marTop w:val="0"/>
                  <w:marBottom w:val="0"/>
                  <w:divBdr>
                    <w:top w:val="none" w:sz="0" w:space="0" w:color="auto"/>
                    <w:left w:val="none" w:sz="0" w:space="0" w:color="auto"/>
                    <w:bottom w:val="none" w:sz="0" w:space="0" w:color="auto"/>
                    <w:right w:val="none" w:sz="0" w:space="0" w:color="auto"/>
                  </w:divBdr>
                </w:div>
                <w:div w:id="1242105713">
                  <w:marLeft w:val="0"/>
                  <w:marRight w:val="75"/>
                  <w:marTop w:val="0"/>
                  <w:marBottom w:val="0"/>
                  <w:divBdr>
                    <w:top w:val="none" w:sz="0" w:space="0" w:color="auto"/>
                    <w:left w:val="none" w:sz="0" w:space="0" w:color="auto"/>
                    <w:bottom w:val="none" w:sz="0" w:space="0" w:color="auto"/>
                    <w:right w:val="none" w:sz="0" w:space="0" w:color="auto"/>
                  </w:divBdr>
                </w:div>
                <w:div w:id="1918246506">
                  <w:marLeft w:val="0"/>
                  <w:marRight w:val="75"/>
                  <w:marTop w:val="0"/>
                  <w:marBottom w:val="0"/>
                  <w:divBdr>
                    <w:top w:val="none" w:sz="0" w:space="0" w:color="auto"/>
                    <w:left w:val="none" w:sz="0" w:space="0" w:color="auto"/>
                    <w:bottom w:val="none" w:sz="0" w:space="0" w:color="auto"/>
                    <w:right w:val="none" w:sz="0" w:space="0" w:color="auto"/>
                  </w:divBdr>
                </w:div>
                <w:div w:id="1210924297">
                  <w:marLeft w:val="0"/>
                  <w:marRight w:val="75"/>
                  <w:marTop w:val="0"/>
                  <w:marBottom w:val="0"/>
                  <w:divBdr>
                    <w:top w:val="none" w:sz="0" w:space="0" w:color="auto"/>
                    <w:left w:val="none" w:sz="0" w:space="0" w:color="auto"/>
                    <w:bottom w:val="none" w:sz="0" w:space="0" w:color="auto"/>
                    <w:right w:val="none" w:sz="0" w:space="0" w:color="auto"/>
                  </w:divBdr>
                </w:div>
                <w:div w:id="271132008">
                  <w:marLeft w:val="0"/>
                  <w:marRight w:val="75"/>
                  <w:marTop w:val="0"/>
                  <w:marBottom w:val="0"/>
                  <w:divBdr>
                    <w:top w:val="none" w:sz="0" w:space="0" w:color="auto"/>
                    <w:left w:val="none" w:sz="0" w:space="0" w:color="auto"/>
                    <w:bottom w:val="none" w:sz="0" w:space="0" w:color="auto"/>
                    <w:right w:val="none" w:sz="0" w:space="0" w:color="auto"/>
                  </w:divBdr>
                </w:div>
                <w:div w:id="423183517">
                  <w:marLeft w:val="0"/>
                  <w:marRight w:val="75"/>
                  <w:marTop w:val="0"/>
                  <w:marBottom w:val="0"/>
                  <w:divBdr>
                    <w:top w:val="none" w:sz="0" w:space="0" w:color="auto"/>
                    <w:left w:val="none" w:sz="0" w:space="0" w:color="auto"/>
                    <w:bottom w:val="none" w:sz="0" w:space="0" w:color="auto"/>
                    <w:right w:val="none" w:sz="0" w:space="0" w:color="auto"/>
                  </w:divBdr>
                </w:div>
                <w:div w:id="1613587329">
                  <w:marLeft w:val="0"/>
                  <w:marRight w:val="75"/>
                  <w:marTop w:val="0"/>
                  <w:marBottom w:val="0"/>
                  <w:divBdr>
                    <w:top w:val="none" w:sz="0" w:space="0" w:color="auto"/>
                    <w:left w:val="none" w:sz="0" w:space="0" w:color="auto"/>
                    <w:bottom w:val="none" w:sz="0" w:space="0" w:color="auto"/>
                    <w:right w:val="none" w:sz="0" w:space="0" w:color="auto"/>
                  </w:divBdr>
                </w:div>
                <w:div w:id="1869829129">
                  <w:marLeft w:val="0"/>
                  <w:marRight w:val="75"/>
                  <w:marTop w:val="0"/>
                  <w:marBottom w:val="0"/>
                  <w:divBdr>
                    <w:top w:val="none" w:sz="0" w:space="0" w:color="auto"/>
                    <w:left w:val="none" w:sz="0" w:space="0" w:color="auto"/>
                    <w:bottom w:val="none" w:sz="0" w:space="0" w:color="auto"/>
                    <w:right w:val="none" w:sz="0" w:space="0" w:color="auto"/>
                  </w:divBdr>
                </w:div>
                <w:div w:id="1963342855">
                  <w:marLeft w:val="0"/>
                  <w:marRight w:val="75"/>
                  <w:marTop w:val="0"/>
                  <w:marBottom w:val="0"/>
                  <w:divBdr>
                    <w:top w:val="none" w:sz="0" w:space="0" w:color="auto"/>
                    <w:left w:val="none" w:sz="0" w:space="0" w:color="auto"/>
                    <w:bottom w:val="none" w:sz="0" w:space="0" w:color="auto"/>
                    <w:right w:val="none" w:sz="0" w:space="0" w:color="auto"/>
                  </w:divBdr>
                </w:div>
                <w:div w:id="1940914572">
                  <w:marLeft w:val="0"/>
                  <w:marRight w:val="75"/>
                  <w:marTop w:val="0"/>
                  <w:marBottom w:val="0"/>
                  <w:divBdr>
                    <w:top w:val="none" w:sz="0" w:space="0" w:color="auto"/>
                    <w:left w:val="none" w:sz="0" w:space="0" w:color="auto"/>
                    <w:bottom w:val="none" w:sz="0" w:space="0" w:color="auto"/>
                    <w:right w:val="none" w:sz="0" w:space="0" w:color="auto"/>
                  </w:divBdr>
                </w:div>
                <w:div w:id="1496333648">
                  <w:marLeft w:val="0"/>
                  <w:marRight w:val="75"/>
                  <w:marTop w:val="0"/>
                  <w:marBottom w:val="0"/>
                  <w:divBdr>
                    <w:top w:val="none" w:sz="0" w:space="0" w:color="auto"/>
                    <w:left w:val="none" w:sz="0" w:space="0" w:color="auto"/>
                    <w:bottom w:val="none" w:sz="0" w:space="0" w:color="auto"/>
                    <w:right w:val="none" w:sz="0" w:space="0" w:color="auto"/>
                  </w:divBdr>
                </w:div>
                <w:div w:id="957374775">
                  <w:marLeft w:val="0"/>
                  <w:marRight w:val="75"/>
                  <w:marTop w:val="0"/>
                  <w:marBottom w:val="0"/>
                  <w:divBdr>
                    <w:top w:val="none" w:sz="0" w:space="0" w:color="auto"/>
                    <w:left w:val="none" w:sz="0" w:space="0" w:color="auto"/>
                    <w:bottom w:val="none" w:sz="0" w:space="0" w:color="auto"/>
                    <w:right w:val="none" w:sz="0" w:space="0" w:color="auto"/>
                  </w:divBdr>
                </w:div>
                <w:div w:id="571544438">
                  <w:marLeft w:val="0"/>
                  <w:marRight w:val="75"/>
                  <w:marTop w:val="0"/>
                  <w:marBottom w:val="0"/>
                  <w:divBdr>
                    <w:top w:val="none" w:sz="0" w:space="0" w:color="auto"/>
                    <w:left w:val="none" w:sz="0" w:space="0" w:color="auto"/>
                    <w:bottom w:val="none" w:sz="0" w:space="0" w:color="auto"/>
                    <w:right w:val="none" w:sz="0" w:space="0" w:color="auto"/>
                  </w:divBdr>
                </w:div>
                <w:div w:id="901715525">
                  <w:marLeft w:val="0"/>
                  <w:marRight w:val="75"/>
                  <w:marTop w:val="0"/>
                  <w:marBottom w:val="0"/>
                  <w:divBdr>
                    <w:top w:val="none" w:sz="0" w:space="0" w:color="auto"/>
                    <w:left w:val="none" w:sz="0" w:space="0" w:color="auto"/>
                    <w:bottom w:val="none" w:sz="0" w:space="0" w:color="auto"/>
                    <w:right w:val="none" w:sz="0" w:space="0" w:color="auto"/>
                  </w:divBdr>
                </w:div>
                <w:div w:id="1849061151">
                  <w:marLeft w:val="0"/>
                  <w:marRight w:val="75"/>
                  <w:marTop w:val="0"/>
                  <w:marBottom w:val="0"/>
                  <w:divBdr>
                    <w:top w:val="none" w:sz="0" w:space="0" w:color="auto"/>
                    <w:left w:val="none" w:sz="0" w:space="0" w:color="auto"/>
                    <w:bottom w:val="none" w:sz="0" w:space="0" w:color="auto"/>
                    <w:right w:val="none" w:sz="0" w:space="0" w:color="auto"/>
                  </w:divBdr>
                </w:div>
                <w:div w:id="551695372">
                  <w:marLeft w:val="0"/>
                  <w:marRight w:val="75"/>
                  <w:marTop w:val="0"/>
                  <w:marBottom w:val="0"/>
                  <w:divBdr>
                    <w:top w:val="none" w:sz="0" w:space="0" w:color="auto"/>
                    <w:left w:val="none" w:sz="0" w:space="0" w:color="auto"/>
                    <w:bottom w:val="none" w:sz="0" w:space="0" w:color="auto"/>
                    <w:right w:val="none" w:sz="0" w:space="0" w:color="auto"/>
                  </w:divBdr>
                </w:div>
                <w:div w:id="972634674">
                  <w:marLeft w:val="0"/>
                  <w:marRight w:val="0"/>
                  <w:marTop w:val="0"/>
                  <w:marBottom w:val="0"/>
                  <w:divBdr>
                    <w:top w:val="none" w:sz="0" w:space="0" w:color="auto"/>
                    <w:left w:val="none" w:sz="0" w:space="0" w:color="auto"/>
                    <w:bottom w:val="none" w:sz="0" w:space="0" w:color="auto"/>
                    <w:right w:val="none" w:sz="0" w:space="0" w:color="auto"/>
                  </w:divBdr>
                </w:div>
                <w:div w:id="516040649">
                  <w:marLeft w:val="0"/>
                  <w:marRight w:val="75"/>
                  <w:marTop w:val="0"/>
                  <w:marBottom w:val="0"/>
                  <w:divBdr>
                    <w:top w:val="none" w:sz="0" w:space="0" w:color="auto"/>
                    <w:left w:val="none" w:sz="0" w:space="0" w:color="auto"/>
                    <w:bottom w:val="none" w:sz="0" w:space="0" w:color="auto"/>
                    <w:right w:val="none" w:sz="0" w:space="0" w:color="auto"/>
                  </w:divBdr>
                </w:div>
                <w:div w:id="1712067680">
                  <w:marLeft w:val="0"/>
                  <w:marRight w:val="0"/>
                  <w:marTop w:val="0"/>
                  <w:marBottom w:val="0"/>
                  <w:divBdr>
                    <w:top w:val="none" w:sz="0" w:space="0" w:color="auto"/>
                    <w:left w:val="none" w:sz="0" w:space="0" w:color="auto"/>
                    <w:bottom w:val="none" w:sz="0" w:space="0" w:color="auto"/>
                    <w:right w:val="none" w:sz="0" w:space="0" w:color="auto"/>
                  </w:divBdr>
                </w:div>
                <w:div w:id="845948902">
                  <w:marLeft w:val="0"/>
                  <w:marRight w:val="0"/>
                  <w:marTop w:val="0"/>
                  <w:marBottom w:val="0"/>
                  <w:divBdr>
                    <w:top w:val="none" w:sz="0" w:space="0" w:color="auto"/>
                    <w:left w:val="none" w:sz="0" w:space="0" w:color="auto"/>
                    <w:bottom w:val="none" w:sz="0" w:space="0" w:color="auto"/>
                    <w:right w:val="none" w:sz="0" w:space="0" w:color="auto"/>
                  </w:divBdr>
                </w:div>
                <w:div w:id="641736814">
                  <w:marLeft w:val="0"/>
                  <w:marRight w:val="0"/>
                  <w:marTop w:val="0"/>
                  <w:marBottom w:val="0"/>
                  <w:divBdr>
                    <w:top w:val="none" w:sz="0" w:space="0" w:color="auto"/>
                    <w:left w:val="none" w:sz="0" w:space="0" w:color="auto"/>
                    <w:bottom w:val="none" w:sz="0" w:space="0" w:color="auto"/>
                    <w:right w:val="none" w:sz="0" w:space="0" w:color="auto"/>
                  </w:divBdr>
                </w:div>
                <w:div w:id="452098504">
                  <w:marLeft w:val="0"/>
                  <w:marRight w:val="0"/>
                  <w:marTop w:val="0"/>
                  <w:marBottom w:val="0"/>
                  <w:divBdr>
                    <w:top w:val="none" w:sz="0" w:space="0" w:color="auto"/>
                    <w:left w:val="none" w:sz="0" w:space="0" w:color="auto"/>
                    <w:bottom w:val="none" w:sz="0" w:space="0" w:color="auto"/>
                    <w:right w:val="none" w:sz="0" w:space="0" w:color="auto"/>
                  </w:divBdr>
                </w:div>
                <w:div w:id="260530508">
                  <w:marLeft w:val="0"/>
                  <w:marRight w:val="0"/>
                  <w:marTop w:val="0"/>
                  <w:marBottom w:val="0"/>
                  <w:divBdr>
                    <w:top w:val="none" w:sz="0" w:space="0" w:color="auto"/>
                    <w:left w:val="none" w:sz="0" w:space="0" w:color="auto"/>
                    <w:bottom w:val="none" w:sz="0" w:space="0" w:color="auto"/>
                    <w:right w:val="none" w:sz="0" w:space="0" w:color="auto"/>
                  </w:divBdr>
                </w:div>
                <w:div w:id="879393620">
                  <w:marLeft w:val="0"/>
                  <w:marRight w:val="0"/>
                  <w:marTop w:val="0"/>
                  <w:marBottom w:val="0"/>
                  <w:divBdr>
                    <w:top w:val="none" w:sz="0" w:space="0" w:color="auto"/>
                    <w:left w:val="none" w:sz="0" w:space="0" w:color="auto"/>
                    <w:bottom w:val="none" w:sz="0" w:space="0" w:color="auto"/>
                    <w:right w:val="none" w:sz="0" w:space="0" w:color="auto"/>
                  </w:divBdr>
                </w:div>
                <w:div w:id="2134712133">
                  <w:marLeft w:val="0"/>
                  <w:marRight w:val="0"/>
                  <w:marTop w:val="0"/>
                  <w:marBottom w:val="0"/>
                  <w:divBdr>
                    <w:top w:val="none" w:sz="0" w:space="0" w:color="auto"/>
                    <w:left w:val="none" w:sz="0" w:space="0" w:color="auto"/>
                    <w:bottom w:val="none" w:sz="0" w:space="0" w:color="auto"/>
                    <w:right w:val="none" w:sz="0" w:space="0" w:color="auto"/>
                  </w:divBdr>
                </w:div>
                <w:div w:id="714543913">
                  <w:marLeft w:val="0"/>
                  <w:marRight w:val="0"/>
                  <w:marTop w:val="0"/>
                  <w:marBottom w:val="0"/>
                  <w:divBdr>
                    <w:top w:val="none" w:sz="0" w:space="0" w:color="auto"/>
                    <w:left w:val="none" w:sz="0" w:space="0" w:color="auto"/>
                    <w:bottom w:val="none" w:sz="0" w:space="0" w:color="auto"/>
                    <w:right w:val="none" w:sz="0" w:space="0" w:color="auto"/>
                  </w:divBdr>
                </w:div>
                <w:div w:id="147596945">
                  <w:marLeft w:val="0"/>
                  <w:marRight w:val="0"/>
                  <w:marTop w:val="0"/>
                  <w:marBottom w:val="0"/>
                  <w:divBdr>
                    <w:top w:val="none" w:sz="0" w:space="0" w:color="auto"/>
                    <w:left w:val="none" w:sz="0" w:space="0" w:color="auto"/>
                    <w:bottom w:val="none" w:sz="0" w:space="0" w:color="auto"/>
                    <w:right w:val="none" w:sz="0" w:space="0" w:color="auto"/>
                  </w:divBdr>
                </w:div>
                <w:div w:id="47815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3738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Erich</dc:creator>
  <cp:lastModifiedBy>Erich</cp:lastModifiedBy>
  <cp:revision>2</cp:revision>
  <dcterms:created xsi:type="dcterms:W3CDTF">2015-05-15T10:22:00Z</dcterms:created>
  <dcterms:modified xsi:type="dcterms:W3CDTF">2015-05-15T10:34:00Z</dcterms:modified>
</cp:coreProperties>
</file>