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E5" w:rsidRDefault="009E4FAF" w:rsidP="000B7CE5">
      <w:pPr>
        <w:pStyle w:val="KeinLeerraum"/>
      </w:pPr>
      <w:r>
        <w:rPr>
          <w:b/>
          <w:sz w:val="40"/>
          <w:szCs w:val="40"/>
        </w:rPr>
        <w:t xml:space="preserve">Dr. Werner Neumann, </w:t>
      </w:r>
      <w:r w:rsidR="000B7CE5">
        <w:t>Physiker und Sprecher des Arbeitskreises Energie im wissenschaftlichen Beirat des BUND</w:t>
      </w:r>
    </w:p>
    <w:p w:rsidR="001A0C30" w:rsidRPr="001A0C30" w:rsidRDefault="001A0C30" w:rsidP="001A0C30">
      <w:pPr>
        <w:pStyle w:val="KeinLeerraum"/>
      </w:pPr>
    </w:p>
    <w:p w:rsidR="001A0C30" w:rsidRDefault="001A0C30" w:rsidP="001A0C30">
      <w:pPr>
        <w:pStyle w:val="KeinLeerraum"/>
      </w:pPr>
      <w:r w:rsidRPr="001A0C30">
        <w:t xml:space="preserve">Zur Person: </w:t>
      </w:r>
    </w:p>
    <w:p w:rsidR="000B7CE5" w:rsidRDefault="000B7CE5" w:rsidP="000B7CE5">
      <w:pPr>
        <w:pStyle w:val="KeinLeerraum"/>
      </w:pPr>
      <w:r>
        <w:t>Dr. Werner Neumann (1953</w:t>
      </w:r>
      <w:proofErr w:type="gramStart"/>
      <w:r>
        <w:t>) ,</w:t>
      </w:r>
      <w:proofErr w:type="gramEnd"/>
      <w:r>
        <w:t xml:space="preserve"> Physiker hat über Teilchenbeschleuniger promoviert. Nach 1986 hat er mehrere Jahre Messungen von Radioaktivität aus Tschernobyl in einem unabhängigen Labor durchgeführt, das er mitgegründet hatte.</w:t>
      </w:r>
    </w:p>
    <w:p w:rsidR="000B7CE5" w:rsidRDefault="000B7CE5" w:rsidP="000B7CE5">
      <w:pPr>
        <w:pStyle w:val="KeinLeerraum"/>
      </w:pPr>
    </w:p>
    <w:p w:rsidR="000B7CE5" w:rsidRDefault="000B7CE5" w:rsidP="000B7CE5">
      <w:pPr>
        <w:pStyle w:val="KeinLeerraum"/>
      </w:pPr>
      <w:r>
        <w:t>Zuerst für die Stadt Offenbach am Main (1987-1990) und dann ab 1990 für die Stadt Frankfurt am Main hat er kommunale Energiepolitik organisiert. Ab 1992 und bis zum Übergang zur Freizeitphase der Altersteilzeit Ende 2013 war er Leiter des Energiereferats der kommunalen Energieagentur der Stadt Frankfurt am Main.</w:t>
      </w:r>
    </w:p>
    <w:p w:rsidR="000B7CE5" w:rsidRDefault="000B7CE5" w:rsidP="000B7CE5">
      <w:pPr>
        <w:pStyle w:val="KeinLeerraum"/>
      </w:pPr>
    </w:p>
    <w:p w:rsidR="000B7CE5" w:rsidRDefault="000B7CE5" w:rsidP="000B7CE5">
      <w:pPr>
        <w:pStyle w:val="KeinLeerraum"/>
      </w:pPr>
      <w:r>
        <w:t>Seit 2004 ist der Sprecher des Arbeitskreises Energie im Wissenschaftlichen Beirat des BUND und setzt privat wie politisch auf Energieeinsparung, Wind- und Solarenergie.</w:t>
      </w:r>
    </w:p>
    <w:p w:rsidR="000B7CE5" w:rsidRDefault="000B7CE5" w:rsidP="000B7CE5">
      <w:pPr>
        <w:pStyle w:val="KeinLeerraum"/>
      </w:pPr>
    </w:p>
    <w:p w:rsidR="000B7CE5" w:rsidRDefault="000B7CE5" w:rsidP="000B7CE5">
      <w:pPr>
        <w:pStyle w:val="KeinLeerraum"/>
      </w:pPr>
      <w:r>
        <w:t xml:space="preserve">Er ist Mitglied in der BUND Atom- und Strahlenkommission und im </w:t>
      </w:r>
      <w:proofErr w:type="spellStart"/>
      <w:r>
        <w:t>Ak</w:t>
      </w:r>
      <w:proofErr w:type="spellEnd"/>
      <w:r>
        <w:t xml:space="preserve"> Atom und Strahlenschutz und hat sich seit </w:t>
      </w:r>
    </w:p>
    <w:p w:rsidR="000B7CE5" w:rsidRDefault="000B7CE5" w:rsidP="000B7CE5">
      <w:pPr>
        <w:pStyle w:val="KeinLeerraum"/>
      </w:pPr>
      <w:r>
        <w:t xml:space="preserve">2013 insbesondere mit Fragen der Risikobewertung der Freigabe von Atommüll aus dem Abriss von Atomanlagen befasst. </w:t>
      </w:r>
    </w:p>
    <w:p w:rsidR="000B7CE5" w:rsidRDefault="000B7CE5" w:rsidP="000B7CE5">
      <w:pPr>
        <w:pStyle w:val="KeinLeerraum"/>
      </w:pPr>
    </w:p>
    <w:p w:rsidR="00F35376" w:rsidRDefault="000B7CE5" w:rsidP="001A0C30">
      <w:pPr>
        <w:pStyle w:val="KeinLeerraum"/>
      </w:pPr>
      <w:r>
        <w:t>Er ist Vorstandsmitglied beim Verein Leben nach Tschernobyl und beim Grüner Strom Label e.V.</w:t>
      </w:r>
    </w:p>
    <w:p w:rsidR="001A0C30" w:rsidRPr="001A0C30" w:rsidRDefault="00F35376" w:rsidP="001A0C30">
      <w:pPr>
        <w:pStyle w:val="KeinLeerraum"/>
      </w:pPr>
      <w:bookmarkStart w:id="0" w:name="_GoBack"/>
      <w:bookmarkEnd w:id="0"/>
      <w:r w:rsidRPr="001A0C30">
        <w:t xml:space="preserve"> </w:t>
      </w:r>
    </w:p>
    <w:p w:rsidR="001A0C30" w:rsidRPr="001A0C30" w:rsidRDefault="001A0C30" w:rsidP="001A0C30">
      <w:pPr>
        <w:pStyle w:val="KeinLeerraum"/>
      </w:pPr>
    </w:p>
    <w:sectPr w:rsidR="001A0C30" w:rsidRPr="001A0C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30"/>
    <w:rsid w:val="000B7CE5"/>
    <w:rsid w:val="001A0C30"/>
    <w:rsid w:val="008A087A"/>
    <w:rsid w:val="009E4FAF"/>
    <w:rsid w:val="00F35376"/>
    <w:rsid w:val="00F82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0C30"/>
    <w:pPr>
      <w:spacing w:after="0" w:line="240" w:lineRule="auto"/>
    </w:pPr>
  </w:style>
  <w:style w:type="paragraph" w:styleId="StandardWeb">
    <w:name w:val="Normal (Web)"/>
    <w:basedOn w:val="Standard"/>
    <w:uiPriority w:val="99"/>
    <w:semiHidden/>
    <w:unhideWhenUsed/>
    <w:rsid w:val="001A0C30"/>
    <w:pPr>
      <w:spacing w:before="100" w:beforeAutospacing="1" w:after="119"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0C30"/>
    <w:pPr>
      <w:spacing w:after="0" w:line="240" w:lineRule="auto"/>
    </w:pPr>
  </w:style>
  <w:style w:type="paragraph" w:styleId="StandardWeb">
    <w:name w:val="Normal (Web)"/>
    <w:basedOn w:val="Standard"/>
    <w:uiPriority w:val="99"/>
    <w:semiHidden/>
    <w:unhideWhenUsed/>
    <w:rsid w:val="001A0C30"/>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315">
      <w:bodyDiv w:val="1"/>
      <w:marLeft w:val="0"/>
      <w:marRight w:val="0"/>
      <w:marTop w:val="0"/>
      <w:marBottom w:val="0"/>
      <w:divBdr>
        <w:top w:val="none" w:sz="0" w:space="0" w:color="auto"/>
        <w:left w:val="none" w:sz="0" w:space="0" w:color="auto"/>
        <w:bottom w:val="none" w:sz="0" w:space="0" w:color="auto"/>
        <w:right w:val="none" w:sz="0" w:space="0" w:color="auto"/>
      </w:divBdr>
    </w:div>
    <w:div w:id="20743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4</cp:revision>
  <dcterms:created xsi:type="dcterms:W3CDTF">2015-05-03T18:18:00Z</dcterms:created>
  <dcterms:modified xsi:type="dcterms:W3CDTF">2015-05-03T18:35:00Z</dcterms:modified>
</cp:coreProperties>
</file>